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14FE" w14:textId="3041AB3D" w:rsidR="00774DEB" w:rsidRPr="00774DEB" w:rsidRDefault="00774DEB" w:rsidP="00774DEB"/>
    <w:p w14:paraId="190F360F" w14:textId="2EDC5376" w:rsidR="00774DEB" w:rsidRPr="00774DEB" w:rsidRDefault="00774DEB" w:rsidP="00774DEB">
      <w:r w:rsidRPr="00774DEB">
        <w:rPr>
          <w:noProof/>
        </w:rPr>
        <w:drawing>
          <wp:inline distT="0" distB="0" distL="0" distR="0" wp14:anchorId="299337BA" wp14:editId="5BCBA741">
            <wp:extent cx="1685925" cy="914400"/>
            <wp:effectExtent l="0" t="0" r="9525" b="0"/>
            <wp:docPr id="888689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685925" cy="914400"/>
                    </a:xfrm>
                    <a:prstGeom prst="rect">
                      <a:avLst/>
                    </a:prstGeom>
                    <a:noFill/>
                    <a:ln>
                      <a:noFill/>
                    </a:ln>
                  </pic:spPr>
                </pic:pic>
              </a:graphicData>
            </a:graphic>
          </wp:inline>
        </w:drawing>
      </w:r>
    </w:p>
    <w:p w14:paraId="7799927F" w14:textId="77777777" w:rsidR="00774DEB" w:rsidRPr="00774DEB" w:rsidRDefault="00774DEB" w:rsidP="00774DEB">
      <w:r w:rsidRPr="00774DEB">
        <w:rPr>
          <w:b/>
          <w:bCs/>
        </w:rPr>
        <w:t> </w:t>
      </w:r>
    </w:p>
    <w:p w14:paraId="5996030D" w14:textId="77777777" w:rsidR="00774DEB" w:rsidRPr="00774DEB" w:rsidRDefault="00774DEB" w:rsidP="00774DEB">
      <w:pPr>
        <w:spacing w:after="0" w:line="240" w:lineRule="auto"/>
      </w:pPr>
      <w:r w:rsidRPr="00774DEB">
        <w:rPr>
          <w:b/>
          <w:bCs/>
        </w:rPr>
        <w:t>LOCAL GOVERNMENT ACT 1972 SECTION 123 (1) AND (2A)</w:t>
      </w:r>
    </w:p>
    <w:p w14:paraId="6AFFFFBB" w14:textId="77777777" w:rsidR="00774DEB" w:rsidRPr="00774DEB" w:rsidRDefault="00774DEB" w:rsidP="00774DEB">
      <w:pPr>
        <w:spacing w:after="0" w:line="240" w:lineRule="auto"/>
      </w:pPr>
      <w:r w:rsidRPr="00774DEB">
        <w:rPr>
          <w:b/>
          <w:bCs/>
        </w:rPr>
        <w:t>NOTICE OF INTENDED DISPOSAL OF LAND CONSISITING OF OPEN SPACE LAND NORTH OF PRINCE CHARLES AVENUE AND SOUTH OF HYDE PARK ROAD, MACKWORTH, DERBY</w:t>
      </w:r>
    </w:p>
    <w:p w14:paraId="7A02AC5B" w14:textId="77777777" w:rsidR="00774DEB" w:rsidRPr="00774DEB" w:rsidRDefault="00774DEB" w:rsidP="00774DEB">
      <w:pPr>
        <w:spacing w:after="0" w:line="240" w:lineRule="auto"/>
      </w:pPr>
      <w:r w:rsidRPr="00774DEB">
        <w:rPr>
          <w:b/>
          <w:bCs/>
        </w:rPr>
        <w:t> </w:t>
      </w:r>
    </w:p>
    <w:p w14:paraId="539B0FFA" w14:textId="77777777" w:rsidR="00774DEB" w:rsidRPr="00774DEB" w:rsidRDefault="00774DEB" w:rsidP="00774DEB">
      <w:pPr>
        <w:spacing w:after="0" w:line="240" w:lineRule="auto"/>
      </w:pPr>
      <w:r w:rsidRPr="00774DEB">
        <w:t>NOTICE IS HEREBY GIVEN under Section 123 (2A) of the Local Government Act 1972 that Derby City Council (‘the Council’) intends to dispose of an area of land consisting of public open space, measuring approximately 0.56 hectares (1.39 acres) located north of Prince Charles Avenue and south of Hyde Park Road, Mackworth, Derby DE22 4BG by way of a long leasehold disposal.</w:t>
      </w:r>
    </w:p>
    <w:p w14:paraId="7EC0B977" w14:textId="77777777" w:rsidR="00774DEB" w:rsidRPr="00774DEB" w:rsidRDefault="00774DEB" w:rsidP="00774DEB">
      <w:pPr>
        <w:spacing w:after="0" w:line="240" w:lineRule="auto"/>
      </w:pPr>
      <w:r w:rsidRPr="00774DEB">
        <w:t> </w:t>
      </w:r>
    </w:p>
    <w:p w14:paraId="42980DA8" w14:textId="77777777" w:rsidR="00774DEB" w:rsidRPr="00774DEB" w:rsidRDefault="00774DEB" w:rsidP="00774DEB">
      <w:pPr>
        <w:spacing w:after="0" w:line="240" w:lineRule="auto"/>
      </w:pPr>
      <w:r w:rsidRPr="00774DEB">
        <w:t xml:space="preserve">The disposal is intended to enable the development of a new primary care facility and associated parking subject to the successful acquisition of statutory planning permission. </w:t>
      </w:r>
    </w:p>
    <w:p w14:paraId="5E50B095" w14:textId="77777777" w:rsidR="00774DEB" w:rsidRPr="00774DEB" w:rsidRDefault="00774DEB" w:rsidP="00774DEB">
      <w:pPr>
        <w:spacing w:after="0" w:line="240" w:lineRule="auto"/>
      </w:pPr>
      <w:r w:rsidRPr="00774DEB">
        <w:t> </w:t>
      </w:r>
    </w:p>
    <w:p w14:paraId="58933A11" w14:textId="582B456D" w:rsidR="00774DEB" w:rsidRDefault="00774DEB" w:rsidP="00774DEB">
      <w:pPr>
        <w:spacing w:after="0" w:line="240" w:lineRule="auto"/>
      </w:pPr>
      <w:r w:rsidRPr="00774DEB">
        <w:t xml:space="preserve">A copy of the plan showing the exact boundaries of the land intended to be disposed of (identified by red edging) may be inspected at the main offices of Derby City Council, the Council House, Corporation Street, Derby DE1 2FS from 9.30am to 4.30 pm Monday to Friday (excluding public holidays) and viewed online at </w:t>
      </w:r>
      <w:hyperlink r:id="rId6" w:history="1">
        <w:r w:rsidR="00CC6AC2">
          <w:rPr>
            <w:rStyle w:val="Hyperlink"/>
          </w:rPr>
          <w:t>Plan- Derby Cit</w:t>
        </w:r>
        <w:r w:rsidR="00CC6AC2">
          <w:rPr>
            <w:rStyle w:val="Hyperlink"/>
          </w:rPr>
          <w:t>y</w:t>
        </w:r>
        <w:r w:rsidR="00CC6AC2">
          <w:rPr>
            <w:rStyle w:val="Hyperlink"/>
          </w:rPr>
          <w:t xml:space="preserve"> Council</w:t>
        </w:r>
      </w:hyperlink>
    </w:p>
    <w:p w14:paraId="4EF20A27" w14:textId="77777777" w:rsidR="00840D48" w:rsidRPr="00774DEB" w:rsidRDefault="00840D48" w:rsidP="00774DEB">
      <w:pPr>
        <w:spacing w:after="0" w:line="240" w:lineRule="auto"/>
      </w:pPr>
    </w:p>
    <w:p w14:paraId="23277445" w14:textId="77777777" w:rsidR="00774DEB" w:rsidRPr="00774DEB" w:rsidRDefault="00774DEB" w:rsidP="00774DEB">
      <w:pPr>
        <w:spacing w:after="0" w:line="240" w:lineRule="auto"/>
      </w:pPr>
      <w:r w:rsidRPr="00774DEB">
        <w:t> </w:t>
      </w:r>
    </w:p>
    <w:p w14:paraId="3BA44998" w14:textId="77777777" w:rsidR="00774DEB" w:rsidRPr="00774DEB" w:rsidRDefault="00774DEB" w:rsidP="00774DEB">
      <w:pPr>
        <w:spacing w:after="0" w:line="240" w:lineRule="auto"/>
      </w:pPr>
      <w:r w:rsidRPr="00774DEB">
        <w:t>Any person who wishes to object to the proposed disposal of the open space land must make their objection in writing, stating the grounds on which it is made.</w:t>
      </w:r>
    </w:p>
    <w:p w14:paraId="28A80D7C" w14:textId="77777777" w:rsidR="00774DEB" w:rsidRPr="00774DEB" w:rsidRDefault="00774DEB" w:rsidP="00774DEB">
      <w:pPr>
        <w:spacing w:after="0" w:line="240" w:lineRule="auto"/>
      </w:pPr>
      <w:r w:rsidRPr="00774DEB">
        <w:t> </w:t>
      </w:r>
    </w:p>
    <w:p w14:paraId="521A098A" w14:textId="77777777" w:rsidR="00774DEB" w:rsidRPr="00774DEB" w:rsidRDefault="00774DEB" w:rsidP="00774DEB">
      <w:pPr>
        <w:spacing w:after="0" w:line="240" w:lineRule="auto"/>
      </w:pPr>
      <w:r w:rsidRPr="00774DEB">
        <w:t>Objections can be sent to:</w:t>
      </w:r>
    </w:p>
    <w:p w14:paraId="4BECD583" w14:textId="77777777" w:rsidR="00774DEB" w:rsidRPr="00774DEB" w:rsidRDefault="00774DEB" w:rsidP="00774DEB">
      <w:pPr>
        <w:spacing w:after="0" w:line="240" w:lineRule="auto"/>
      </w:pPr>
      <w:r w:rsidRPr="00774DEB">
        <w:t>Colin Hayes, Principal Asset Surveyor</w:t>
      </w:r>
    </w:p>
    <w:p w14:paraId="57C7EF62" w14:textId="77777777" w:rsidR="00774DEB" w:rsidRPr="00774DEB" w:rsidRDefault="00774DEB" w:rsidP="00774DEB">
      <w:pPr>
        <w:spacing w:after="0" w:line="240" w:lineRule="auto"/>
      </w:pPr>
      <w:r w:rsidRPr="00774DEB">
        <w:t>Derby City Council</w:t>
      </w:r>
    </w:p>
    <w:p w14:paraId="2C3778EA" w14:textId="77777777" w:rsidR="00774DEB" w:rsidRPr="00774DEB" w:rsidRDefault="00774DEB" w:rsidP="00774DEB">
      <w:pPr>
        <w:spacing w:after="0" w:line="240" w:lineRule="auto"/>
      </w:pPr>
      <w:r w:rsidRPr="00774DEB">
        <w:t>The Council House</w:t>
      </w:r>
    </w:p>
    <w:p w14:paraId="67267B94" w14:textId="77777777" w:rsidR="00774DEB" w:rsidRPr="00774DEB" w:rsidRDefault="00774DEB" w:rsidP="00774DEB">
      <w:pPr>
        <w:spacing w:after="0" w:line="240" w:lineRule="auto"/>
      </w:pPr>
      <w:r w:rsidRPr="00774DEB">
        <w:t>Corporation Street</w:t>
      </w:r>
    </w:p>
    <w:p w14:paraId="4A5FBD0C" w14:textId="77777777" w:rsidR="00774DEB" w:rsidRPr="00774DEB" w:rsidRDefault="00774DEB" w:rsidP="00774DEB">
      <w:pPr>
        <w:spacing w:after="0" w:line="240" w:lineRule="auto"/>
      </w:pPr>
      <w:r w:rsidRPr="00774DEB">
        <w:t>Derby</w:t>
      </w:r>
    </w:p>
    <w:p w14:paraId="55E45EDB" w14:textId="77777777" w:rsidR="00774DEB" w:rsidRPr="00774DEB" w:rsidRDefault="00774DEB" w:rsidP="00774DEB">
      <w:pPr>
        <w:spacing w:after="0" w:line="240" w:lineRule="auto"/>
      </w:pPr>
      <w:r w:rsidRPr="00774DEB">
        <w:t>DE1 2FS</w:t>
      </w:r>
    </w:p>
    <w:p w14:paraId="3517EE2C" w14:textId="77777777" w:rsidR="00774DEB" w:rsidRPr="00774DEB" w:rsidRDefault="00774DEB" w:rsidP="00774DEB">
      <w:pPr>
        <w:spacing w:after="0" w:line="240" w:lineRule="auto"/>
      </w:pPr>
      <w:r w:rsidRPr="00774DEB">
        <w:t> </w:t>
      </w:r>
    </w:p>
    <w:p w14:paraId="7218D610" w14:textId="77777777" w:rsidR="00774DEB" w:rsidRPr="00774DEB" w:rsidRDefault="00774DEB" w:rsidP="00774DEB">
      <w:pPr>
        <w:spacing w:after="0" w:line="240" w:lineRule="auto"/>
      </w:pPr>
      <w:r w:rsidRPr="00774DEB">
        <w:t xml:space="preserve">Alternatively, objections can be submitted via e-mail to </w:t>
      </w:r>
      <w:hyperlink r:id="rId7" w:history="1">
        <w:r w:rsidRPr="00774DEB">
          <w:rPr>
            <w:rStyle w:val="Hyperlink"/>
          </w:rPr>
          <w:t>colin.hayes@derby.gov.uk</w:t>
        </w:r>
      </w:hyperlink>
    </w:p>
    <w:p w14:paraId="3DD919FA" w14:textId="77777777" w:rsidR="00774DEB" w:rsidRPr="00774DEB" w:rsidRDefault="00774DEB" w:rsidP="00774DEB">
      <w:pPr>
        <w:spacing w:after="0" w:line="240" w:lineRule="auto"/>
      </w:pPr>
      <w:r w:rsidRPr="00774DEB">
        <w:t> </w:t>
      </w:r>
    </w:p>
    <w:p w14:paraId="4CC65087" w14:textId="10D802E7" w:rsidR="00774DEB" w:rsidRPr="00774DEB" w:rsidRDefault="00774DEB" w:rsidP="00774DEB">
      <w:pPr>
        <w:spacing w:after="0" w:line="240" w:lineRule="auto"/>
      </w:pPr>
      <w:r w:rsidRPr="00774DEB">
        <w:t xml:space="preserve">All objections must be received no later than 17.00 on </w:t>
      </w:r>
      <w:r w:rsidR="004D1B0E">
        <w:t>21</w:t>
      </w:r>
      <w:r w:rsidR="004D1B0E">
        <w:rPr>
          <w:vertAlign w:val="superscript"/>
        </w:rPr>
        <w:t>st</w:t>
      </w:r>
      <w:r w:rsidRPr="00774DEB">
        <w:t xml:space="preserve"> August 2026.</w:t>
      </w:r>
    </w:p>
    <w:p w14:paraId="6F0C3A89" w14:textId="77777777" w:rsidR="00774DEB" w:rsidRPr="00774DEB" w:rsidRDefault="00774DEB" w:rsidP="00774DEB">
      <w:pPr>
        <w:spacing w:after="0" w:line="240" w:lineRule="auto"/>
      </w:pPr>
      <w:r w:rsidRPr="00774DEB">
        <w:t> </w:t>
      </w:r>
    </w:p>
    <w:p w14:paraId="432E7E66" w14:textId="77777777" w:rsidR="00774DEB" w:rsidRPr="00774DEB" w:rsidRDefault="00774DEB" w:rsidP="00774DEB">
      <w:pPr>
        <w:spacing w:after="0" w:line="240" w:lineRule="auto"/>
      </w:pPr>
      <w:r w:rsidRPr="00774DEB">
        <w:t>The Council is legally required to consider any objections before making a final decision as to whether to proceed with the disposal.</w:t>
      </w:r>
    </w:p>
    <w:p w14:paraId="69B3E6CB" w14:textId="77777777" w:rsidR="00774DEB" w:rsidRPr="00774DEB" w:rsidRDefault="00774DEB" w:rsidP="00774DEB">
      <w:pPr>
        <w:spacing w:after="0" w:line="240" w:lineRule="auto"/>
      </w:pPr>
      <w:r w:rsidRPr="00774DEB">
        <w:t> </w:t>
      </w:r>
    </w:p>
    <w:p w14:paraId="052B879C" w14:textId="3B3A8779" w:rsidR="002D22C6" w:rsidRDefault="00774DEB" w:rsidP="00774DEB">
      <w:pPr>
        <w:spacing w:after="0" w:line="240" w:lineRule="auto"/>
      </w:pPr>
      <w:r w:rsidRPr="00774DEB">
        <w:t xml:space="preserve">Dated: </w:t>
      </w:r>
      <w:r>
        <w:t>7</w:t>
      </w:r>
      <w:r w:rsidRPr="00774DEB">
        <w:rPr>
          <w:vertAlign w:val="superscript"/>
        </w:rPr>
        <w:t>th</w:t>
      </w:r>
      <w:r>
        <w:t xml:space="preserve"> August 2026</w:t>
      </w:r>
    </w:p>
    <w:sectPr w:rsidR="002D22C6" w:rsidSect="000E65F8">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EB"/>
    <w:rsid w:val="000E4C91"/>
    <w:rsid w:val="000E65F8"/>
    <w:rsid w:val="002C0E8A"/>
    <w:rsid w:val="002D22C6"/>
    <w:rsid w:val="004D1B0E"/>
    <w:rsid w:val="00724D6A"/>
    <w:rsid w:val="00774DEB"/>
    <w:rsid w:val="00815155"/>
    <w:rsid w:val="00840D48"/>
    <w:rsid w:val="00CC6AC2"/>
    <w:rsid w:val="00E66257"/>
    <w:rsid w:val="00FE2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4C6E"/>
  <w15:chartTrackingRefBased/>
  <w15:docId w15:val="{B7A8244F-ADC1-4475-BFD3-01DB0E16D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D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D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D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DEB"/>
    <w:rPr>
      <w:rFonts w:eastAsiaTheme="majorEastAsia" w:cstheme="majorBidi"/>
      <w:color w:val="272727" w:themeColor="text1" w:themeTint="D8"/>
    </w:rPr>
  </w:style>
  <w:style w:type="paragraph" w:styleId="Title">
    <w:name w:val="Title"/>
    <w:basedOn w:val="Normal"/>
    <w:next w:val="Normal"/>
    <w:link w:val="TitleChar"/>
    <w:uiPriority w:val="10"/>
    <w:qFormat/>
    <w:rsid w:val="00774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DEB"/>
    <w:pPr>
      <w:spacing w:before="160"/>
      <w:jc w:val="center"/>
    </w:pPr>
    <w:rPr>
      <w:i/>
      <w:iCs/>
      <w:color w:val="404040" w:themeColor="text1" w:themeTint="BF"/>
    </w:rPr>
  </w:style>
  <w:style w:type="character" w:customStyle="1" w:styleId="QuoteChar">
    <w:name w:val="Quote Char"/>
    <w:basedOn w:val="DefaultParagraphFont"/>
    <w:link w:val="Quote"/>
    <w:uiPriority w:val="29"/>
    <w:rsid w:val="00774DEB"/>
    <w:rPr>
      <w:i/>
      <w:iCs/>
      <w:color w:val="404040" w:themeColor="text1" w:themeTint="BF"/>
    </w:rPr>
  </w:style>
  <w:style w:type="paragraph" w:styleId="ListParagraph">
    <w:name w:val="List Paragraph"/>
    <w:basedOn w:val="Normal"/>
    <w:uiPriority w:val="34"/>
    <w:qFormat/>
    <w:rsid w:val="00774DEB"/>
    <w:pPr>
      <w:ind w:left="720"/>
      <w:contextualSpacing/>
    </w:pPr>
  </w:style>
  <w:style w:type="character" w:styleId="IntenseEmphasis">
    <w:name w:val="Intense Emphasis"/>
    <w:basedOn w:val="DefaultParagraphFont"/>
    <w:uiPriority w:val="21"/>
    <w:qFormat/>
    <w:rsid w:val="00774DEB"/>
    <w:rPr>
      <w:i/>
      <w:iCs/>
      <w:color w:val="0F4761" w:themeColor="accent1" w:themeShade="BF"/>
    </w:rPr>
  </w:style>
  <w:style w:type="paragraph" w:styleId="IntenseQuote">
    <w:name w:val="Intense Quote"/>
    <w:basedOn w:val="Normal"/>
    <w:next w:val="Normal"/>
    <w:link w:val="IntenseQuoteChar"/>
    <w:uiPriority w:val="30"/>
    <w:qFormat/>
    <w:rsid w:val="00774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DEB"/>
    <w:rPr>
      <w:i/>
      <w:iCs/>
      <w:color w:val="0F4761" w:themeColor="accent1" w:themeShade="BF"/>
    </w:rPr>
  </w:style>
  <w:style w:type="character" w:styleId="IntenseReference">
    <w:name w:val="Intense Reference"/>
    <w:basedOn w:val="DefaultParagraphFont"/>
    <w:uiPriority w:val="32"/>
    <w:qFormat/>
    <w:rsid w:val="00774DEB"/>
    <w:rPr>
      <w:b/>
      <w:bCs/>
      <w:smallCaps/>
      <w:color w:val="0F4761" w:themeColor="accent1" w:themeShade="BF"/>
      <w:spacing w:val="5"/>
    </w:rPr>
  </w:style>
  <w:style w:type="character" w:styleId="Hyperlink">
    <w:name w:val="Hyperlink"/>
    <w:basedOn w:val="DefaultParagraphFont"/>
    <w:uiPriority w:val="99"/>
    <w:unhideWhenUsed/>
    <w:rsid w:val="00774DEB"/>
    <w:rPr>
      <w:color w:val="467886" w:themeColor="hyperlink"/>
      <w:u w:val="single"/>
    </w:rPr>
  </w:style>
  <w:style w:type="character" w:styleId="UnresolvedMention">
    <w:name w:val="Unresolved Mention"/>
    <w:basedOn w:val="DefaultParagraphFont"/>
    <w:uiPriority w:val="99"/>
    <w:semiHidden/>
    <w:unhideWhenUsed/>
    <w:rsid w:val="00774DEB"/>
    <w:rPr>
      <w:color w:val="605E5C"/>
      <w:shd w:val="clear" w:color="auto" w:fill="E1DFDD"/>
    </w:rPr>
  </w:style>
  <w:style w:type="character" w:styleId="FollowedHyperlink">
    <w:name w:val="FollowedHyperlink"/>
    <w:basedOn w:val="DefaultParagraphFont"/>
    <w:uiPriority w:val="99"/>
    <w:semiHidden/>
    <w:unhideWhenUsed/>
    <w:rsid w:val="00CC6AC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lin.hayes@derby.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rby.gov.uk/media/derbycitycouncil/content/documents/housing/public-open-space-to-be-disposed-of.pdf" TargetMode="External"/><Relationship Id="rId5" Type="http://schemas.openxmlformats.org/officeDocument/2006/relationships/image" Target="cid:image001.png@01DD19D5.26A0971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Donia John</dc:creator>
  <cp:keywords/>
  <dc:description/>
  <cp:lastModifiedBy>Donia John</cp:lastModifiedBy>
  <cp:revision>7</cp:revision>
  <dcterms:created xsi:type="dcterms:W3CDTF">2026-07-30T11:28:00Z</dcterms:created>
  <dcterms:modified xsi:type="dcterms:W3CDTF">2026-08-10T08:06:00Z</dcterms:modified>
</cp:coreProperties>
</file>