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17" w:rsidRPr="002D1817" w:rsidRDefault="002D1817" w:rsidP="00AD2472">
      <w:pPr>
        <w:ind w:left="-567"/>
        <w:jc w:val="both"/>
        <w:rPr>
          <w:rFonts w:ascii="Arial" w:hAnsi="Arial" w:cs="Arial"/>
          <w:b/>
          <w:sz w:val="32"/>
          <w:szCs w:val="32"/>
        </w:rPr>
      </w:pPr>
      <w:r w:rsidRPr="002D1817">
        <w:rPr>
          <w:rFonts w:ascii="Arial" w:hAnsi="Arial" w:cs="Arial"/>
          <w:b/>
          <w:sz w:val="32"/>
          <w:szCs w:val="32"/>
        </w:rPr>
        <w:t>EXPLANATORY NOTES 2020/2021</w:t>
      </w:r>
    </w:p>
    <w:p w:rsidR="002D1817" w:rsidRPr="002D1817" w:rsidRDefault="002D1817" w:rsidP="00AD2472">
      <w:pPr>
        <w:ind w:left="-567"/>
        <w:jc w:val="both"/>
        <w:rPr>
          <w:rFonts w:ascii="Arial" w:hAnsi="Arial" w:cs="Arial"/>
          <w:b/>
        </w:rPr>
      </w:pPr>
      <w:r w:rsidRPr="002D1817">
        <w:rPr>
          <w:rFonts w:ascii="Arial" w:hAnsi="Arial" w:cs="Arial"/>
          <w:b/>
        </w:rPr>
        <w:t>Non-Domestic Rates</w:t>
      </w:r>
    </w:p>
    <w:p w:rsidR="002D1817" w:rsidRPr="002D1817" w:rsidRDefault="002D1817" w:rsidP="00AD2472">
      <w:pPr>
        <w:ind w:left="-567"/>
        <w:jc w:val="both"/>
        <w:rPr>
          <w:rFonts w:ascii="Arial" w:hAnsi="Arial" w:cs="Arial"/>
        </w:rPr>
      </w:pPr>
      <w:r w:rsidRPr="002D1817">
        <w:rPr>
          <w:rFonts w:ascii="Arial" w:hAnsi="Arial" w:cs="Arial"/>
        </w:rPr>
        <w:t>Non-Domestic Rates, or business rates, collected by local authorities are the way that those who</w:t>
      </w:r>
      <w:r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occupy non-domestic property contribute towards the cost of local services. Under the business</w:t>
      </w:r>
      <w:r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rates retention arrangements introduced from 1st April 2013, authorities keep a proportion of the</w:t>
      </w:r>
      <w:r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business rates paid locally. The money, together with revenue from council tax payers, locally</w:t>
      </w:r>
      <w:r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generated income and grants from central government, is used to pay for the services provided</w:t>
      </w:r>
      <w:r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by local authorities in your area. Further information about the business rates system may be</w:t>
      </w:r>
      <w:r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obtained at:</w:t>
      </w:r>
      <w:r>
        <w:rPr>
          <w:rFonts w:ascii="Arial" w:hAnsi="Arial" w:cs="Arial"/>
        </w:rPr>
        <w:t xml:space="preserve"> </w:t>
      </w:r>
      <w:hyperlink r:id="rId6" w:history="1">
        <w:r w:rsidRPr="00B53229">
          <w:rPr>
            <w:rStyle w:val="Hyperlink"/>
            <w:rFonts w:ascii="Arial" w:hAnsi="Arial" w:cs="Arial"/>
          </w:rPr>
          <w:t>www.gov.uk/introduction-to-business-rates</w:t>
        </w:r>
      </w:hyperlink>
      <w:r>
        <w:rPr>
          <w:rFonts w:ascii="Arial" w:hAnsi="Arial" w:cs="Arial"/>
        </w:rPr>
        <w:t xml:space="preserve">  </w:t>
      </w:r>
      <w:r w:rsidRPr="002D1817">
        <w:rPr>
          <w:rFonts w:ascii="Arial" w:hAnsi="Arial" w:cs="Arial"/>
        </w:rPr>
        <w:t xml:space="preserve"> at the website of your local authority which</w:t>
      </w:r>
      <w:r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is normally shown on your rates bill, or by contacting your local authority.</w:t>
      </w:r>
    </w:p>
    <w:p w:rsidR="002D1817" w:rsidRPr="002D1817" w:rsidRDefault="002D1817" w:rsidP="00AD2472">
      <w:pPr>
        <w:ind w:left="-567"/>
        <w:jc w:val="both"/>
        <w:rPr>
          <w:rFonts w:ascii="Arial" w:hAnsi="Arial" w:cs="Arial"/>
          <w:b/>
        </w:rPr>
      </w:pPr>
      <w:r w:rsidRPr="002D1817">
        <w:rPr>
          <w:rFonts w:ascii="Arial" w:hAnsi="Arial" w:cs="Arial"/>
          <w:b/>
        </w:rPr>
        <w:t>Business Rates Instalments</w:t>
      </w:r>
    </w:p>
    <w:p w:rsidR="002D1817" w:rsidRPr="002D1817" w:rsidRDefault="002D1817" w:rsidP="00AD2472">
      <w:pPr>
        <w:ind w:left="-567"/>
        <w:jc w:val="both"/>
        <w:rPr>
          <w:rFonts w:ascii="Arial" w:hAnsi="Arial" w:cs="Arial"/>
        </w:rPr>
      </w:pPr>
      <w:r w:rsidRPr="002D1817">
        <w:rPr>
          <w:rFonts w:ascii="Arial" w:hAnsi="Arial" w:cs="Arial"/>
        </w:rPr>
        <w:t>Payment of business rates bills is automatically set on a 10-monthly cycle. However, the Government</w:t>
      </w:r>
      <w:r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has put in place regulations that allow ratepayers to require their local authority to enable payments</w:t>
      </w:r>
      <w:r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to be made through 12 monthly instalments. If you wish to take up this offer, you should contact</w:t>
      </w:r>
      <w:r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your local authority as soon as possible.</w:t>
      </w:r>
    </w:p>
    <w:p w:rsidR="002D1817" w:rsidRPr="002D1817" w:rsidRDefault="002D1817" w:rsidP="00AD2472">
      <w:pPr>
        <w:ind w:left="-567"/>
        <w:jc w:val="both"/>
        <w:rPr>
          <w:rFonts w:ascii="Arial" w:hAnsi="Arial" w:cs="Arial"/>
          <w:b/>
        </w:rPr>
      </w:pPr>
      <w:r w:rsidRPr="002D1817">
        <w:rPr>
          <w:rFonts w:ascii="Arial" w:hAnsi="Arial" w:cs="Arial"/>
          <w:b/>
        </w:rPr>
        <w:t>National Non-Domestic Rating Multiplier</w:t>
      </w:r>
    </w:p>
    <w:p w:rsidR="002D1817" w:rsidRPr="002D1817" w:rsidRDefault="002D1817" w:rsidP="00AD2472">
      <w:pPr>
        <w:ind w:left="-567"/>
        <w:jc w:val="both"/>
        <w:rPr>
          <w:rFonts w:ascii="Arial" w:hAnsi="Arial" w:cs="Arial"/>
        </w:rPr>
      </w:pPr>
      <w:r w:rsidRPr="002D1817">
        <w:rPr>
          <w:rFonts w:ascii="Arial" w:hAnsi="Arial" w:cs="Arial"/>
        </w:rPr>
        <w:t>The local authority works out the business rates bill for a property by multiplying the rateable value of</w:t>
      </w:r>
      <w:r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the property by the appropriate non-domestic multiplier. There are two multipliers: the standard non-domestic rating multiplier and the small business non-domestic rating multiplier. The Government</w:t>
      </w:r>
      <w:r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sets the multipliers for each financial year, except in the City of London where special arrangements</w:t>
      </w:r>
      <w:r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apply.</w:t>
      </w:r>
    </w:p>
    <w:p w:rsidR="002D1817" w:rsidRPr="002D1817" w:rsidRDefault="002D1817" w:rsidP="00AD2472">
      <w:pPr>
        <w:ind w:left="-567"/>
        <w:jc w:val="both"/>
        <w:rPr>
          <w:rFonts w:ascii="Arial" w:hAnsi="Arial" w:cs="Arial"/>
        </w:rPr>
      </w:pPr>
      <w:r w:rsidRPr="002D1817">
        <w:rPr>
          <w:rFonts w:ascii="Arial" w:hAnsi="Arial" w:cs="Arial"/>
        </w:rPr>
        <w:t>Ratepayers who occupy a property with a rateable value which does not exceed £50,999 (and who</w:t>
      </w:r>
      <w:r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are neither entitled to certain other mandatory relief[s] nor liable for unoccupied property rates) will</w:t>
      </w:r>
      <w:r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have their bills calculated using the lower small business non-domestic rating multiplier, rather than</w:t>
      </w:r>
      <w:r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the standard non-domestic rating multiplier.</w:t>
      </w:r>
    </w:p>
    <w:p w:rsidR="002D1817" w:rsidRPr="002D1817" w:rsidRDefault="002D1817" w:rsidP="00AD2472">
      <w:pPr>
        <w:ind w:left="-567"/>
        <w:jc w:val="both"/>
        <w:rPr>
          <w:rFonts w:ascii="Arial" w:hAnsi="Arial" w:cs="Arial"/>
        </w:rPr>
      </w:pPr>
      <w:r w:rsidRPr="002D1817">
        <w:rPr>
          <w:rFonts w:ascii="Arial" w:hAnsi="Arial" w:cs="Arial"/>
        </w:rPr>
        <w:t>Both multipliers for this financial year are based on the previous year’s multiplier adjusted to reflect</w:t>
      </w:r>
      <w:r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the Consumer Price Index (CPI) inflation figure for the September prior to the billing year. The</w:t>
      </w:r>
      <w:r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current multipliers are shown on the front of your bill.</w:t>
      </w:r>
    </w:p>
    <w:p w:rsidR="002D1817" w:rsidRPr="002D1817" w:rsidRDefault="002D1817" w:rsidP="00AD2472">
      <w:pPr>
        <w:ind w:left="-567"/>
        <w:jc w:val="both"/>
        <w:rPr>
          <w:rFonts w:ascii="Arial" w:hAnsi="Arial" w:cs="Arial"/>
          <w:b/>
        </w:rPr>
      </w:pPr>
      <w:r w:rsidRPr="002D1817">
        <w:rPr>
          <w:rFonts w:ascii="Arial" w:hAnsi="Arial" w:cs="Arial"/>
          <w:b/>
        </w:rPr>
        <w:t>Rateable Value</w:t>
      </w:r>
    </w:p>
    <w:p w:rsidR="002D1817" w:rsidRPr="002D1817" w:rsidRDefault="002D1817" w:rsidP="00AD2472">
      <w:pPr>
        <w:ind w:left="-567"/>
        <w:jc w:val="both"/>
        <w:rPr>
          <w:rFonts w:ascii="Arial" w:hAnsi="Arial" w:cs="Arial"/>
        </w:rPr>
      </w:pPr>
      <w:r w:rsidRPr="002D1817">
        <w:rPr>
          <w:rFonts w:ascii="Arial" w:hAnsi="Arial" w:cs="Arial"/>
        </w:rPr>
        <w:t>Apart from properties that are exempt from business rates, each non-domestic property has a rateable</w:t>
      </w:r>
      <w:r w:rsidR="00FC7800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value which is set by the Valuation Office Agency (VOA), an agency of Her Majesty’s Revenue and</w:t>
      </w:r>
      <w:r w:rsidR="00FC7800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 xml:space="preserve">Customs. They compile and maintain a full list of all rateable values, available at </w:t>
      </w:r>
      <w:hyperlink r:id="rId7" w:history="1">
        <w:r w:rsidR="00FC7800" w:rsidRPr="00B53229">
          <w:rPr>
            <w:rStyle w:val="Hyperlink"/>
            <w:rFonts w:ascii="Arial" w:hAnsi="Arial" w:cs="Arial"/>
          </w:rPr>
          <w:t>www.gov.uk/voa</w:t>
        </w:r>
      </w:hyperlink>
      <w:r w:rsidR="00FC7800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.The rateable value of your property is shown on the front of your bill. This broadly represents the</w:t>
      </w:r>
      <w:r w:rsidR="00FC7800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yearly rent the property could have been let for on the open market on a particular date specified in</w:t>
      </w:r>
      <w:r w:rsidR="00FC7800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legislation. For the current rating list, this date was set as 1st April 2015.</w:t>
      </w:r>
    </w:p>
    <w:p w:rsidR="002D1817" w:rsidRPr="002D1817" w:rsidRDefault="002D1817" w:rsidP="00AD2472">
      <w:pPr>
        <w:ind w:left="-567"/>
        <w:jc w:val="both"/>
        <w:rPr>
          <w:rFonts w:ascii="Arial" w:hAnsi="Arial" w:cs="Arial"/>
        </w:rPr>
      </w:pPr>
      <w:r w:rsidRPr="002D1817">
        <w:rPr>
          <w:rFonts w:ascii="Arial" w:hAnsi="Arial" w:cs="Arial"/>
        </w:rPr>
        <w:t>The VOA may alter the valuation if circumstances change. The ratepayer (and certain others who</w:t>
      </w:r>
      <w:r w:rsidR="00FC7800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have an interest in the property) can also check and challenge the valuation shown in the list if they</w:t>
      </w:r>
      <w:r w:rsidR="00FC7800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believe it is wrong.</w:t>
      </w:r>
    </w:p>
    <w:p w:rsidR="002D1817" w:rsidRPr="002D1817" w:rsidRDefault="002D1817" w:rsidP="00AD2472">
      <w:pPr>
        <w:ind w:left="-567"/>
        <w:jc w:val="both"/>
        <w:rPr>
          <w:rFonts w:ascii="Arial" w:hAnsi="Arial" w:cs="Arial"/>
        </w:rPr>
      </w:pPr>
      <w:r w:rsidRPr="002D1817">
        <w:rPr>
          <w:rFonts w:ascii="Arial" w:hAnsi="Arial" w:cs="Arial"/>
        </w:rPr>
        <w:lastRenderedPageBreak/>
        <w:t>Further information about the grounds on which challenges may be made and the process for doing so</w:t>
      </w:r>
      <w:r w:rsidR="00FC7800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 xml:space="preserve">can be obtained by contacting the VOA, or by consulting the VOA website: </w:t>
      </w:r>
      <w:hyperlink r:id="rId8" w:history="1">
        <w:r w:rsidR="00FC7800" w:rsidRPr="00B53229">
          <w:rPr>
            <w:rStyle w:val="Hyperlink"/>
            <w:rFonts w:ascii="Arial" w:hAnsi="Arial" w:cs="Arial"/>
          </w:rPr>
          <w:t>www.gov.uk/guidance/how-to-check-your-rateable-value-is-correct</w:t>
        </w:r>
      </w:hyperlink>
      <w:r w:rsidR="00FC7800">
        <w:rPr>
          <w:rFonts w:ascii="Arial" w:hAnsi="Arial" w:cs="Arial"/>
        </w:rPr>
        <w:t xml:space="preserve"> </w:t>
      </w:r>
    </w:p>
    <w:p w:rsidR="002D1817" w:rsidRPr="00FC7800" w:rsidRDefault="002D1817" w:rsidP="00AD2472">
      <w:pPr>
        <w:ind w:left="-567"/>
        <w:jc w:val="both"/>
        <w:rPr>
          <w:rFonts w:ascii="Arial" w:hAnsi="Arial" w:cs="Arial"/>
          <w:b/>
        </w:rPr>
      </w:pPr>
      <w:r w:rsidRPr="00FC7800">
        <w:rPr>
          <w:rFonts w:ascii="Arial" w:hAnsi="Arial" w:cs="Arial"/>
          <w:b/>
        </w:rPr>
        <w:t>Revaluations</w:t>
      </w:r>
    </w:p>
    <w:p w:rsidR="002D1817" w:rsidRPr="002D1817" w:rsidRDefault="002D1817" w:rsidP="00AD2472">
      <w:pPr>
        <w:ind w:left="-567"/>
        <w:jc w:val="both"/>
        <w:rPr>
          <w:rFonts w:ascii="Arial" w:hAnsi="Arial" w:cs="Arial"/>
        </w:rPr>
      </w:pPr>
      <w:r w:rsidRPr="002D1817">
        <w:rPr>
          <w:rFonts w:ascii="Arial" w:hAnsi="Arial" w:cs="Arial"/>
        </w:rPr>
        <w:t>All non-domestic property rateable values are reassessed at revaluations. The most recent revaluation</w:t>
      </w:r>
      <w:r w:rsidR="00FC7800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took effect from 1st April 2017. Revaluations ensure that business rates bills are up-to-date and more</w:t>
      </w:r>
      <w:r w:rsidR="00FC7800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accurately reflect current rental values and relative changes in rents. Frequent revaluations ensure</w:t>
      </w:r>
      <w:r w:rsidR="00FC7800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the system continues to be responsive to changing economic conditions.</w:t>
      </w:r>
    </w:p>
    <w:p w:rsidR="002D1817" w:rsidRPr="00FC7800" w:rsidRDefault="002D1817" w:rsidP="00AD2472">
      <w:pPr>
        <w:ind w:left="-567"/>
        <w:jc w:val="both"/>
        <w:rPr>
          <w:rFonts w:ascii="Arial" w:hAnsi="Arial" w:cs="Arial"/>
          <w:b/>
        </w:rPr>
      </w:pPr>
      <w:r w:rsidRPr="00FC7800">
        <w:rPr>
          <w:rFonts w:ascii="Arial" w:hAnsi="Arial" w:cs="Arial"/>
          <w:b/>
        </w:rPr>
        <w:t>Business Rate Reliefs</w:t>
      </w:r>
    </w:p>
    <w:p w:rsidR="002D1817" w:rsidRPr="002D1817" w:rsidRDefault="002D1817" w:rsidP="00AD2472">
      <w:pPr>
        <w:ind w:left="-567"/>
        <w:jc w:val="both"/>
        <w:rPr>
          <w:rFonts w:ascii="Arial" w:hAnsi="Arial" w:cs="Arial"/>
        </w:rPr>
      </w:pPr>
      <w:r w:rsidRPr="002D1817">
        <w:rPr>
          <w:rFonts w:ascii="Arial" w:hAnsi="Arial" w:cs="Arial"/>
        </w:rPr>
        <w:t>Depending on individual circumstances, a ratepayer may be eligible for a rate relief (i.e. a reduction</w:t>
      </w:r>
      <w:r w:rsidR="00FC7800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in their business rates bill). There are a range of available reliefs. Further details are provided below</w:t>
      </w:r>
      <w:r w:rsidR="00FC7800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 xml:space="preserve">and at </w:t>
      </w:r>
      <w:hyperlink r:id="rId9" w:history="1">
        <w:r w:rsidR="00FC7800" w:rsidRPr="00B53229">
          <w:rPr>
            <w:rStyle w:val="Hyperlink"/>
            <w:rFonts w:ascii="Arial" w:hAnsi="Arial" w:cs="Arial"/>
          </w:rPr>
          <w:t>www.gov.uk/introduction-to-business-rates</w:t>
        </w:r>
      </w:hyperlink>
      <w:r w:rsidR="00FC7800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, at the website of your local authority which is</w:t>
      </w:r>
      <w:r w:rsidR="00FC7800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normally shown on your rates bill, or by contacting your local authority.</w:t>
      </w:r>
    </w:p>
    <w:p w:rsidR="002D1817" w:rsidRPr="00FC7800" w:rsidRDefault="002D1817" w:rsidP="00AD2472">
      <w:pPr>
        <w:ind w:left="-567"/>
        <w:jc w:val="both"/>
        <w:rPr>
          <w:rFonts w:ascii="Arial" w:hAnsi="Arial" w:cs="Arial"/>
          <w:i/>
        </w:rPr>
      </w:pPr>
      <w:r w:rsidRPr="00FC7800">
        <w:rPr>
          <w:rFonts w:ascii="Arial" w:hAnsi="Arial" w:cs="Arial"/>
          <w:i/>
        </w:rPr>
        <w:t>Temporary Reliefs</w:t>
      </w:r>
    </w:p>
    <w:p w:rsidR="002D1817" w:rsidRPr="002D1817" w:rsidRDefault="002D1817" w:rsidP="00AD2472">
      <w:pPr>
        <w:ind w:left="-567"/>
        <w:jc w:val="both"/>
        <w:rPr>
          <w:rFonts w:ascii="Arial" w:hAnsi="Arial" w:cs="Arial"/>
        </w:rPr>
      </w:pPr>
      <w:r w:rsidRPr="002D1817">
        <w:rPr>
          <w:rFonts w:ascii="Arial" w:hAnsi="Arial" w:cs="Arial"/>
        </w:rPr>
        <w:t>Some of the permanent reliefs are set out below but temporary reliefs are often introduced by the</w:t>
      </w:r>
      <w:r w:rsidR="00FC7800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 xml:space="preserve">Government at Budgets. Further detail on current temporary reliefs is available at </w:t>
      </w:r>
      <w:hyperlink r:id="rId10" w:history="1">
        <w:r w:rsidR="00FC7800" w:rsidRPr="00B53229">
          <w:rPr>
            <w:rStyle w:val="Hyperlink"/>
            <w:rFonts w:ascii="Arial" w:hAnsi="Arial" w:cs="Arial"/>
          </w:rPr>
          <w:t>www.gov.uk/apply-for-business-rate-relief</w:t>
        </w:r>
      </w:hyperlink>
      <w:r w:rsidR="00FC7800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. You should contact your local authority for details on the latest</w:t>
      </w:r>
      <w:r w:rsidR="00FC7800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availability of business rates reliefs and advice on whether you may qualify.</w:t>
      </w:r>
    </w:p>
    <w:p w:rsidR="002D1817" w:rsidRPr="00FC7800" w:rsidRDefault="002D1817" w:rsidP="00AD2472">
      <w:pPr>
        <w:ind w:left="-567"/>
        <w:jc w:val="both"/>
        <w:rPr>
          <w:rFonts w:ascii="Arial" w:hAnsi="Arial" w:cs="Arial"/>
          <w:i/>
        </w:rPr>
      </w:pPr>
      <w:r w:rsidRPr="00FC7800">
        <w:rPr>
          <w:rFonts w:ascii="Arial" w:hAnsi="Arial" w:cs="Arial"/>
          <w:i/>
        </w:rPr>
        <w:t>Small Business Rates Relief</w:t>
      </w:r>
    </w:p>
    <w:p w:rsidR="002D1817" w:rsidRPr="002D1817" w:rsidRDefault="002D1817" w:rsidP="00AD2472">
      <w:pPr>
        <w:ind w:left="-567"/>
        <w:jc w:val="both"/>
        <w:rPr>
          <w:rFonts w:ascii="Arial" w:hAnsi="Arial" w:cs="Arial"/>
        </w:rPr>
      </w:pPr>
      <w:r w:rsidRPr="002D1817">
        <w:rPr>
          <w:rFonts w:ascii="Arial" w:hAnsi="Arial" w:cs="Arial"/>
        </w:rPr>
        <w:t>If a ratepayer’s sole or main property has a rateable value which does not exceed a set threshold, the</w:t>
      </w:r>
      <w:r w:rsidR="00FC7800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ratepayer may receive a percentage reduction in their rates bill for the property of up to a maximum of100%. The level of reduction will depend on the rateable value of the property. For example eligible</w:t>
      </w:r>
      <w:r w:rsidR="00FC7800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properties with a rateable value below a specified lower threshold will receive 100% relief. Eligible</w:t>
      </w:r>
      <w:r w:rsidR="00FC7800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properties between that threshold and a specified upper threshold will receive partial tapered relief.</w:t>
      </w:r>
      <w:r w:rsidR="00FC7800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The relevant thresholds for relief are set by the Government by order and can be obtained from your</w:t>
      </w:r>
      <w:r w:rsidR="00FC7800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 xml:space="preserve">local authority or at </w:t>
      </w:r>
      <w:hyperlink r:id="rId11" w:history="1">
        <w:r w:rsidR="00FC7800" w:rsidRPr="00B53229">
          <w:rPr>
            <w:rStyle w:val="Hyperlink"/>
            <w:rFonts w:ascii="Arial" w:hAnsi="Arial" w:cs="Arial"/>
          </w:rPr>
          <w:t>www.gov.uk/introduction-to-business-rates</w:t>
        </w:r>
      </w:hyperlink>
      <w:r w:rsidR="00FC7800">
        <w:rPr>
          <w:rFonts w:ascii="Arial" w:hAnsi="Arial" w:cs="Arial"/>
        </w:rPr>
        <w:t xml:space="preserve"> </w:t>
      </w:r>
    </w:p>
    <w:p w:rsidR="002D1817" w:rsidRPr="002D1817" w:rsidRDefault="002D1817" w:rsidP="00AD2472">
      <w:pPr>
        <w:ind w:left="-567"/>
        <w:jc w:val="both"/>
        <w:rPr>
          <w:rFonts w:ascii="Arial" w:hAnsi="Arial" w:cs="Arial"/>
        </w:rPr>
      </w:pPr>
      <w:r w:rsidRPr="002D1817">
        <w:rPr>
          <w:rFonts w:ascii="Arial" w:hAnsi="Arial" w:cs="Arial"/>
        </w:rPr>
        <w:t>Generally, these percentage reductions (reliefs) are only available to ratepayers who occupy either—</w:t>
      </w:r>
    </w:p>
    <w:p w:rsidR="002D1817" w:rsidRPr="002D1817" w:rsidRDefault="00FC7800" w:rsidP="00AD2472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proofErr w:type="gramStart"/>
      <w:r w:rsidR="002D1817" w:rsidRPr="002D1817">
        <w:rPr>
          <w:rFonts w:ascii="Arial" w:hAnsi="Arial" w:cs="Arial"/>
        </w:rPr>
        <w:t>one</w:t>
      </w:r>
      <w:proofErr w:type="gramEnd"/>
      <w:r w:rsidR="002D1817" w:rsidRPr="002D1817">
        <w:rPr>
          <w:rFonts w:ascii="Arial" w:hAnsi="Arial" w:cs="Arial"/>
        </w:rPr>
        <w:t xml:space="preserve"> property, or</w:t>
      </w:r>
    </w:p>
    <w:p w:rsidR="002D1817" w:rsidRPr="002D1817" w:rsidRDefault="002D1817" w:rsidP="00AD2472">
      <w:pPr>
        <w:ind w:left="-567"/>
        <w:jc w:val="both"/>
        <w:rPr>
          <w:rFonts w:ascii="Arial" w:hAnsi="Arial" w:cs="Arial"/>
        </w:rPr>
      </w:pPr>
      <w:r w:rsidRPr="002D1817">
        <w:rPr>
          <w:rFonts w:ascii="Arial" w:hAnsi="Arial" w:cs="Arial"/>
        </w:rPr>
        <w:t>(b)</w:t>
      </w:r>
      <w:r w:rsidR="00FC7800">
        <w:rPr>
          <w:rFonts w:ascii="Arial" w:hAnsi="Arial" w:cs="Arial"/>
        </w:rPr>
        <w:t xml:space="preserve"> </w:t>
      </w:r>
      <w:proofErr w:type="gramStart"/>
      <w:r w:rsidRPr="002D1817">
        <w:rPr>
          <w:rFonts w:ascii="Arial" w:hAnsi="Arial" w:cs="Arial"/>
        </w:rPr>
        <w:t>one</w:t>
      </w:r>
      <w:proofErr w:type="gramEnd"/>
      <w:r w:rsidRPr="002D1817">
        <w:rPr>
          <w:rFonts w:ascii="Arial" w:hAnsi="Arial" w:cs="Arial"/>
        </w:rPr>
        <w:t xml:space="preserve"> main property and other additional properties providing those additional properties</w:t>
      </w:r>
      <w:r w:rsidR="00FC7800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each have a rateable value which does not exceed the limit set by order.</w:t>
      </w:r>
    </w:p>
    <w:p w:rsidR="002D1817" w:rsidRPr="002D1817" w:rsidRDefault="002D1817" w:rsidP="00AD2472">
      <w:pPr>
        <w:ind w:left="-567"/>
        <w:jc w:val="both"/>
        <w:rPr>
          <w:rFonts w:ascii="Arial" w:hAnsi="Arial" w:cs="Arial"/>
        </w:rPr>
      </w:pPr>
      <w:r w:rsidRPr="002D1817">
        <w:rPr>
          <w:rFonts w:ascii="Arial" w:hAnsi="Arial" w:cs="Arial"/>
        </w:rPr>
        <w:t>The aggregate rateable value of all the properties mentioned in (b), must also not exceed an amount</w:t>
      </w:r>
      <w:r w:rsidR="00FC7800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set by order. For those businesses that take on an additional property which would normally have</w:t>
      </w:r>
      <w:r w:rsidR="00FC7800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meant the loss of small business rate relief, they will be allowed to keep that relief for a fixed</w:t>
      </w:r>
      <w:r w:rsidR="00FC7800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additional period. Full details on the relevant limits in relation to second properties and the current</w:t>
      </w:r>
      <w:r w:rsidR="00FC7800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period for which a ratepayer may continue to receive relief after taking on an additional property</w:t>
      </w:r>
      <w:r w:rsidR="00FC7800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 xml:space="preserve">can be obtained from your local authority or at </w:t>
      </w:r>
      <w:hyperlink r:id="rId12" w:history="1">
        <w:r w:rsidR="00FC7800" w:rsidRPr="00B53229">
          <w:rPr>
            <w:rStyle w:val="Hyperlink"/>
            <w:rFonts w:ascii="Arial" w:hAnsi="Arial" w:cs="Arial"/>
          </w:rPr>
          <w:t>www.gov.uk/introduction-to-business-rates</w:t>
        </w:r>
      </w:hyperlink>
      <w:r w:rsidR="00FC7800">
        <w:rPr>
          <w:rFonts w:ascii="Arial" w:hAnsi="Arial" w:cs="Arial"/>
        </w:rPr>
        <w:t xml:space="preserve"> </w:t>
      </w:r>
    </w:p>
    <w:p w:rsidR="002D1817" w:rsidRPr="002D1817" w:rsidRDefault="002D1817" w:rsidP="00AD2472">
      <w:pPr>
        <w:ind w:left="-567"/>
        <w:jc w:val="both"/>
        <w:rPr>
          <w:rFonts w:ascii="Arial" w:hAnsi="Arial" w:cs="Arial"/>
        </w:rPr>
      </w:pPr>
      <w:r w:rsidRPr="002D1817">
        <w:rPr>
          <w:rFonts w:ascii="Arial" w:hAnsi="Arial" w:cs="Arial"/>
        </w:rPr>
        <w:lastRenderedPageBreak/>
        <w:t>Certain changes in circumstances will need to be notified to the local authority by the ratepayer who</w:t>
      </w:r>
      <w:r w:rsidR="00FC7800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is in receipt of relief (other changes will be picked up by the local authority). The changes which</w:t>
      </w:r>
      <w:r w:rsidR="00FC7800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should be notified are—</w:t>
      </w:r>
    </w:p>
    <w:p w:rsidR="002D1817" w:rsidRPr="002D1817" w:rsidRDefault="00FC7800" w:rsidP="00AD2472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proofErr w:type="gramStart"/>
      <w:r w:rsidR="002D1817" w:rsidRPr="002D1817">
        <w:rPr>
          <w:rFonts w:ascii="Arial" w:hAnsi="Arial" w:cs="Arial"/>
        </w:rPr>
        <w:t>the</w:t>
      </w:r>
      <w:proofErr w:type="gramEnd"/>
      <w:r w:rsidR="002D1817" w:rsidRPr="002D1817">
        <w:rPr>
          <w:rFonts w:ascii="Arial" w:hAnsi="Arial" w:cs="Arial"/>
        </w:rPr>
        <w:t xml:space="preserve"> property falling vacant,</w:t>
      </w:r>
    </w:p>
    <w:p w:rsidR="002D1817" w:rsidRPr="002D1817" w:rsidRDefault="002D1817" w:rsidP="00AD2472">
      <w:pPr>
        <w:ind w:left="-567"/>
        <w:jc w:val="both"/>
        <w:rPr>
          <w:rFonts w:ascii="Arial" w:hAnsi="Arial" w:cs="Arial"/>
        </w:rPr>
      </w:pPr>
      <w:r w:rsidRPr="002D1817">
        <w:rPr>
          <w:rFonts w:ascii="Arial" w:hAnsi="Arial" w:cs="Arial"/>
        </w:rPr>
        <w:t>(b)</w:t>
      </w:r>
      <w:r w:rsidR="00FC7800">
        <w:rPr>
          <w:rFonts w:ascii="Arial" w:hAnsi="Arial" w:cs="Arial"/>
        </w:rPr>
        <w:t xml:space="preserve"> </w:t>
      </w:r>
      <w:proofErr w:type="gramStart"/>
      <w:r w:rsidRPr="002D1817">
        <w:rPr>
          <w:rFonts w:ascii="Arial" w:hAnsi="Arial" w:cs="Arial"/>
        </w:rPr>
        <w:t>the</w:t>
      </w:r>
      <w:proofErr w:type="gramEnd"/>
      <w:r w:rsidRPr="002D1817">
        <w:rPr>
          <w:rFonts w:ascii="Arial" w:hAnsi="Arial" w:cs="Arial"/>
        </w:rPr>
        <w:t xml:space="preserve"> ratepayer taking up occupation of an additional property, or</w:t>
      </w:r>
    </w:p>
    <w:p w:rsidR="002D1817" w:rsidRPr="002D1817" w:rsidRDefault="002D1817" w:rsidP="00AD2472">
      <w:pPr>
        <w:ind w:left="-567"/>
        <w:jc w:val="both"/>
        <w:rPr>
          <w:rFonts w:ascii="Arial" w:hAnsi="Arial" w:cs="Arial"/>
        </w:rPr>
      </w:pPr>
      <w:r w:rsidRPr="002D1817">
        <w:rPr>
          <w:rFonts w:ascii="Arial" w:hAnsi="Arial" w:cs="Arial"/>
        </w:rPr>
        <w:t>(c)</w:t>
      </w:r>
      <w:r w:rsidR="00FC7800">
        <w:rPr>
          <w:rFonts w:ascii="Arial" w:hAnsi="Arial" w:cs="Arial"/>
        </w:rPr>
        <w:t xml:space="preserve"> </w:t>
      </w:r>
      <w:proofErr w:type="gramStart"/>
      <w:r w:rsidRPr="002D1817">
        <w:rPr>
          <w:rFonts w:ascii="Arial" w:hAnsi="Arial" w:cs="Arial"/>
        </w:rPr>
        <w:t>an</w:t>
      </w:r>
      <w:proofErr w:type="gramEnd"/>
      <w:r w:rsidRPr="002D1817">
        <w:rPr>
          <w:rFonts w:ascii="Arial" w:hAnsi="Arial" w:cs="Arial"/>
        </w:rPr>
        <w:t xml:space="preserve"> increase in the rateable value of a property occupied by the ratepayer in an area other</w:t>
      </w:r>
      <w:r w:rsidR="00FC7800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than the area of the local authority which granted the relief.</w:t>
      </w:r>
    </w:p>
    <w:p w:rsidR="002D1817" w:rsidRPr="00FC7800" w:rsidRDefault="002D1817" w:rsidP="00AD2472">
      <w:pPr>
        <w:ind w:left="-567"/>
        <w:jc w:val="both"/>
        <w:rPr>
          <w:rFonts w:ascii="Arial" w:hAnsi="Arial" w:cs="Arial"/>
          <w:i/>
        </w:rPr>
      </w:pPr>
      <w:r w:rsidRPr="00FC7800">
        <w:rPr>
          <w:rFonts w:ascii="Arial" w:hAnsi="Arial" w:cs="Arial"/>
          <w:i/>
        </w:rPr>
        <w:t>Charity and Community Amateur Sports Club Relief</w:t>
      </w:r>
    </w:p>
    <w:p w:rsidR="002D1817" w:rsidRPr="002D1817" w:rsidRDefault="002D1817" w:rsidP="00AD2472">
      <w:pPr>
        <w:ind w:left="-567"/>
        <w:jc w:val="both"/>
        <w:rPr>
          <w:rFonts w:ascii="Arial" w:hAnsi="Arial" w:cs="Arial"/>
        </w:rPr>
      </w:pPr>
      <w:r w:rsidRPr="002D1817">
        <w:rPr>
          <w:rFonts w:ascii="Arial" w:hAnsi="Arial" w:cs="Arial"/>
        </w:rPr>
        <w:t>Charities and registered Community Amateur Sports Clubs are entitled to 80% relief where the</w:t>
      </w:r>
      <w:r w:rsidR="00FC7800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property is occupied by the charity or the club and is wholly or mainly used for the charitable</w:t>
      </w:r>
      <w:r w:rsidR="00FC7800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purposes of the charity (or of that and other charities), or for the purposes of the club (or of that</w:t>
      </w:r>
      <w:r w:rsidR="00FC7800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and other clubs).</w:t>
      </w:r>
    </w:p>
    <w:p w:rsidR="002D1817" w:rsidRPr="002D1817" w:rsidRDefault="002D1817" w:rsidP="00AD2472">
      <w:pPr>
        <w:ind w:left="-567"/>
        <w:jc w:val="both"/>
        <w:rPr>
          <w:rFonts w:ascii="Arial" w:hAnsi="Arial" w:cs="Arial"/>
        </w:rPr>
      </w:pPr>
      <w:r w:rsidRPr="002D1817">
        <w:rPr>
          <w:rFonts w:ascii="Arial" w:hAnsi="Arial" w:cs="Arial"/>
        </w:rPr>
        <w:t>The local authority has discretion to give further relief on the remaining bill. Full details can be</w:t>
      </w:r>
      <w:r w:rsidR="00FC7800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obtained from the local authority.</w:t>
      </w:r>
    </w:p>
    <w:p w:rsidR="002D1817" w:rsidRPr="00FC7800" w:rsidRDefault="002D1817" w:rsidP="00AD2472">
      <w:pPr>
        <w:ind w:left="-567"/>
        <w:jc w:val="both"/>
        <w:rPr>
          <w:rFonts w:ascii="Arial" w:hAnsi="Arial" w:cs="Arial"/>
          <w:i/>
        </w:rPr>
      </w:pPr>
      <w:r w:rsidRPr="00FC7800">
        <w:rPr>
          <w:rFonts w:ascii="Arial" w:hAnsi="Arial" w:cs="Arial"/>
          <w:i/>
        </w:rPr>
        <w:t>Transitional Rate Relief</w:t>
      </w:r>
    </w:p>
    <w:p w:rsidR="002D1817" w:rsidRPr="002D1817" w:rsidRDefault="002D1817" w:rsidP="00AD2472">
      <w:pPr>
        <w:ind w:left="-567"/>
        <w:jc w:val="both"/>
        <w:rPr>
          <w:rFonts w:ascii="Arial" w:hAnsi="Arial" w:cs="Arial"/>
        </w:rPr>
      </w:pPr>
      <w:r w:rsidRPr="002D1817">
        <w:rPr>
          <w:rFonts w:ascii="Arial" w:hAnsi="Arial" w:cs="Arial"/>
        </w:rPr>
        <w:t>At a revaluation, some ratepayers will see reductions or no change in their bill whereas some</w:t>
      </w:r>
      <w:r w:rsidR="00FC7800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ratepayers will see increases.</w:t>
      </w:r>
    </w:p>
    <w:p w:rsidR="002D1817" w:rsidRPr="002D1817" w:rsidRDefault="002D1817" w:rsidP="00AD2472">
      <w:pPr>
        <w:ind w:left="-567"/>
        <w:jc w:val="both"/>
        <w:rPr>
          <w:rFonts w:ascii="Arial" w:hAnsi="Arial" w:cs="Arial"/>
        </w:rPr>
      </w:pPr>
      <w:r w:rsidRPr="002D1817">
        <w:rPr>
          <w:rFonts w:ascii="Arial" w:hAnsi="Arial" w:cs="Arial"/>
        </w:rPr>
        <w:t>Transitional relief schemes are introduced at each revaluation to help those facing increases. Such</w:t>
      </w:r>
      <w:r w:rsidR="00FC7800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relief schemes are funded by limiting the reduction in bills for those who have benefitted from</w:t>
      </w:r>
      <w:r w:rsidR="00FC7800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the revaluation. Transitional relief is applied automatically to bills. Further information about</w:t>
      </w:r>
      <w:r w:rsidR="001207F1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transitional arrangements and other reliefs may be obtained from the local authority or the website</w:t>
      </w:r>
      <w:r w:rsidR="001207F1">
        <w:rPr>
          <w:rFonts w:ascii="Arial" w:hAnsi="Arial" w:cs="Arial"/>
        </w:rPr>
        <w:t xml:space="preserve"> </w:t>
      </w:r>
      <w:hyperlink r:id="rId13" w:history="1">
        <w:r w:rsidR="001207F1" w:rsidRPr="00B53229">
          <w:rPr>
            <w:rStyle w:val="Hyperlink"/>
            <w:rFonts w:ascii="Arial" w:hAnsi="Arial" w:cs="Arial"/>
          </w:rPr>
          <w:t>www.gov.uk/introduction-to-business-rates</w:t>
        </w:r>
      </w:hyperlink>
      <w:r w:rsidR="001207F1">
        <w:rPr>
          <w:rFonts w:ascii="Arial" w:hAnsi="Arial" w:cs="Arial"/>
        </w:rPr>
        <w:t xml:space="preserve">  </w:t>
      </w:r>
    </w:p>
    <w:p w:rsidR="002D1817" w:rsidRPr="001207F1" w:rsidRDefault="002D1817" w:rsidP="00AD2472">
      <w:pPr>
        <w:ind w:left="-567"/>
        <w:jc w:val="both"/>
        <w:rPr>
          <w:rFonts w:ascii="Arial" w:hAnsi="Arial" w:cs="Arial"/>
          <w:i/>
        </w:rPr>
      </w:pPr>
      <w:r w:rsidRPr="001207F1">
        <w:rPr>
          <w:rFonts w:ascii="Arial" w:hAnsi="Arial" w:cs="Arial"/>
          <w:i/>
        </w:rPr>
        <w:t>Local Discounts and Hardship Relief</w:t>
      </w:r>
    </w:p>
    <w:p w:rsidR="002D1817" w:rsidRPr="002D1817" w:rsidRDefault="002D1817" w:rsidP="00AD2472">
      <w:pPr>
        <w:ind w:left="-567"/>
        <w:jc w:val="both"/>
        <w:rPr>
          <w:rFonts w:ascii="Arial" w:hAnsi="Arial" w:cs="Arial"/>
        </w:rPr>
      </w:pPr>
      <w:r w:rsidRPr="002D1817">
        <w:rPr>
          <w:rFonts w:ascii="Arial" w:hAnsi="Arial" w:cs="Arial"/>
        </w:rPr>
        <w:t>Local authorities have a general power to grant discretionary local discounts and to give hardship</w:t>
      </w:r>
      <w:r w:rsidR="001207F1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relief in specific circumstances. Full details can be obtained from the local authority.</w:t>
      </w:r>
    </w:p>
    <w:p w:rsidR="002D1817" w:rsidRPr="001207F1" w:rsidRDefault="002D1817" w:rsidP="00AD2472">
      <w:pPr>
        <w:ind w:left="-567"/>
        <w:jc w:val="both"/>
        <w:rPr>
          <w:rFonts w:ascii="Arial" w:hAnsi="Arial" w:cs="Arial"/>
          <w:i/>
        </w:rPr>
      </w:pPr>
      <w:r w:rsidRPr="001207F1">
        <w:rPr>
          <w:rFonts w:ascii="Arial" w:hAnsi="Arial" w:cs="Arial"/>
          <w:i/>
        </w:rPr>
        <w:t>Unoccupied Property Rating</w:t>
      </w:r>
    </w:p>
    <w:p w:rsidR="002D1817" w:rsidRDefault="002D1817" w:rsidP="00AD2472">
      <w:pPr>
        <w:ind w:left="-567"/>
        <w:jc w:val="both"/>
        <w:rPr>
          <w:rFonts w:ascii="Arial" w:hAnsi="Arial" w:cs="Arial"/>
        </w:rPr>
      </w:pPr>
      <w:r w:rsidRPr="002D1817">
        <w:rPr>
          <w:rFonts w:ascii="Arial" w:hAnsi="Arial" w:cs="Arial"/>
        </w:rPr>
        <w:t>Business rates are generally payable in respect of unoccupied non-domestic property. However, they</w:t>
      </w:r>
      <w:r w:rsidR="001207F1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are generally not payable for the first three months that a property is empty. This is extended to</w:t>
      </w:r>
      <w:r w:rsidR="001207F1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six months in the case of certain industrial premises, whilst certain other properties such as vacant</w:t>
      </w:r>
      <w:r w:rsidR="001207F1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listed buildings are not liable for business rates until they are reoccupied. Full details on exemptions</w:t>
      </w:r>
      <w:r w:rsidR="001207F1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 xml:space="preserve">can be obtained from your local authority or from gov.uk at </w:t>
      </w:r>
      <w:hyperlink r:id="rId14" w:history="1">
        <w:r w:rsidR="001207F1" w:rsidRPr="00B53229">
          <w:rPr>
            <w:rStyle w:val="Hyperlink"/>
            <w:rFonts w:ascii="Arial" w:hAnsi="Arial" w:cs="Arial"/>
          </w:rPr>
          <w:t>https://www.gov.uk/apply-for-business-rate-relief</w:t>
        </w:r>
      </w:hyperlink>
      <w:r w:rsidR="001207F1">
        <w:rPr>
          <w:rFonts w:ascii="Arial" w:hAnsi="Arial" w:cs="Arial"/>
        </w:rPr>
        <w:t xml:space="preserve"> </w:t>
      </w:r>
    </w:p>
    <w:p w:rsidR="001207F1" w:rsidRDefault="001207F1" w:rsidP="00AD2472">
      <w:pPr>
        <w:ind w:left="-567"/>
        <w:jc w:val="both"/>
        <w:rPr>
          <w:rFonts w:ascii="Arial" w:hAnsi="Arial" w:cs="Arial"/>
        </w:rPr>
      </w:pPr>
    </w:p>
    <w:p w:rsidR="001207F1" w:rsidRDefault="001207F1" w:rsidP="00AD2472">
      <w:pPr>
        <w:ind w:left="-567"/>
        <w:jc w:val="both"/>
        <w:rPr>
          <w:rFonts w:ascii="Arial" w:hAnsi="Arial" w:cs="Arial"/>
        </w:rPr>
      </w:pPr>
    </w:p>
    <w:p w:rsidR="001207F1" w:rsidRDefault="001207F1" w:rsidP="00AD2472">
      <w:pPr>
        <w:ind w:left="-567"/>
        <w:jc w:val="both"/>
        <w:rPr>
          <w:rFonts w:ascii="Arial" w:hAnsi="Arial" w:cs="Arial"/>
        </w:rPr>
      </w:pPr>
    </w:p>
    <w:p w:rsidR="001207F1" w:rsidRDefault="001207F1" w:rsidP="00AD2472">
      <w:pPr>
        <w:ind w:left="-567"/>
        <w:jc w:val="both"/>
        <w:rPr>
          <w:rFonts w:ascii="Arial" w:hAnsi="Arial" w:cs="Arial"/>
        </w:rPr>
      </w:pPr>
    </w:p>
    <w:p w:rsidR="00AD2472" w:rsidRPr="002D1817" w:rsidRDefault="00AD2472" w:rsidP="00AD2472">
      <w:pPr>
        <w:ind w:left="-567"/>
        <w:jc w:val="both"/>
        <w:rPr>
          <w:rFonts w:ascii="Arial" w:hAnsi="Arial" w:cs="Arial"/>
        </w:rPr>
      </w:pPr>
      <w:bookmarkStart w:id="0" w:name="_GoBack"/>
      <w:bookmarkEnd w:id="0"/>
    </w:p>
    <w:p w:rsidR="002D1817" w:rsidRPr="001207F1" w:rsidRDefault="002D1817" w:rsidP="00AD2472">
      <w:pPr>
        <w:ind w:left="-567"/>
        <w:jc w:val="both"/>
        <w:rPr>
          <w:rFonts w:ascii="Arial" w:hAnsi="Arial" w:cs="Arial"/>
          <w:b/>
        </w:rPr>
      </w:pPr>
      <w:r w:rsidRPr="001207F1">
        <w:rPr>
          <w:rFonts w:ascii="Arial" w:hAnsi="Arial" w:cs="Arial"/>
          <w:b/>
        </w:rPr>
        <w:lastRenderedPageBreak/>
        <w:t>State Aid</w:t>
      </w:r>
    </w:p>
    <w:p w:rsidR="002D1817" w:rsidRPr="002D1817" w:rsidRDefault="002D1817" w:rsidP="00AD2472">
      <w:pPr>
        <w:ind w:left="-567"/>
        <w:jc w:val="both"/>
        <w:rPr>
          <w:rFonts w:ascii="Arial" w:hAnsi="Arial" w:cs="Arial"/>
        </w:rPr>
      </w:pPr>
      <w:r w:rsidRPr="002D1817">
        <w:rPr>
          <w:rFonts w:ascii="Arial" w:hAnsi="Arial" w:cs="Arial"/>
        </w:rPr>
        <w:t>The award of discretionary relief[s] is considered likely to amount to state aid. However, it will</w:t>
      </w:r>
      <w:r w:rsidR="001207F1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be state aid compliant where it is provided in accordance with the De Minimis Regulation EC1407/2013. The De Minimis Regulation allows an undertaking to receive up to EUR 200,000 ‘deminimis’ aid over a rolling three-year period. If you are receiving, or have received, any ‘de minimis’</w:t>
      </w:r>
      <w:r w:rsidR="001207F1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aid granted during the current or two previous financial years (from any source), you should inform</w:t>
      </w:r>
      <w:r w:rsidR="001207F1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the local authority immediately with details of the aid received.</w:t>
      </w:r>
    </w:p>
    <w:p w:rsidR="002D1817" w:rsidRPr="001207F1" w:rsidRDefault="002D1817" w:rsidP="00AD2472">
      <w:pPr>
        <w:ind w:left="-567"/>
        <w:jc w:val="both"/>
        <w:rPr>
          <w:rFonts w:ascii="Arial" w:hAnsi="Arial" w:cs="Arial"/>
          <w:b/>
        </w:rPr>
      </w:pPr>
      <w:r w:rsidRPr="001207F1">
        <w:rPr>
          <w:rFonts w:ascii="Arial" w:hAnsi="Arial" w:cs="Arial"/>
          <w:b/>
        </w:rPr>
        <w:t>Rating Advisers</w:t>
      </w:r>
    </w:p>
    <w:p w:rsidR="002D1817" w:rsidRPr="002D1817" w:rsidRDefault="002D1817" w:rsidP="00AD2472">
      <w:pPr>
        <w:ind w:left="-567"/>
        <w:jc w:val="both"/>
        <w:rPr>
          <w:rFonts w:ascii="Arial" w:hAnsi="Arial" w:cs="Arial"/>
        </w:rPr>
      </w:pPr>
      <w:r w:rsidRPr="002D1817">
        <w:rPr>
          <w:rFonts w:ascii="Arial" w:hAnsi="Arial" w:cs="Arial"/>
        </w:rPr>
        <w:t>Ratepayers do not have to be represented in discussions about the rateable value of their property or</w:t>
      </w:r>
      <w:r w:rsidR="001207F1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heir rates bill. However, ratepayers who do wish to be represented should be aware that members</w:t>
      </w:r>
      <w:r w:rsidR="001207F1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 xml:space="preserve">of the Royal Institution of Chartered Surveyors (RICS - website </w:t>
      </w:r>
      <w:hyperlink r:id="rId15" w:history="1">
        <w:r w:rsidR="001207F1" w:rsidRPr="00B53229">
          <w:rPr>
            <w:rStyle w:val="Hyperlink"/>
            <w:rFonts w:ascii="Arial" w:hAnsi="Arial" w:cs="Arial"/>
          </w:rPr>
          <w:t>www.rics.org</w:t>
        </w:r>
      </w:hyperlink>
      <w:r w:rsidR="001207F1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) and the Institute of</w:t>
      </w:r>
      <w:r w:rsidR="001207F1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 xml:space="preserve">Revenues, Rating and Valuation (IRRV - website </w:t>
      </w:r>
      <w:hyperlink r:id="rId16" w:history="1">
        <w:r w:rsidR="001207F1" w:rsidRPr="00B53229">
          <w:rPr>
            <w:rStyle w:val="Hyperlink"/>
            <w:rFonts w:ascii="Arial" w:hAnsi="Arial" w:cs="Arial"/>
          </w:rPr>
          <w:t>www.irrv.org.uk</w:t>
        </w:r>
      </w:hyperlink>
      <w:r w:rsidR="001207F1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) are qualified and are regulated</w:t>
      </w:r>
      <w:r w:rsidR="001207F1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>by rules of professional conduct designed to protect the public from misconduct. Before you employ</w:t>
      </w:r>
      <w:r w:rsidR="001207F1">
        <w:rPr>
          <w:rFonts w:ascii="Arial" w:hAnsi="Arial" w:cs="Arial"/>
        </w:rPr>
        <w:t xml:space="preserve"> </w:t>
      </w:r>
      <w:r w:rsidRPr="002D1817">
        <w:rPr>
          <w:rFonts w:ascii="Arial" w:hAnsi="Arial" w:cs="Arial"/>
        </w:rPr>
        <w:t xml:space="preserve">a rating adviser or company you should check that they have the necessary knowledge and </w:t>
      </w:r>
      <w:r w:rsidR="001207F1" w:rsidRPr="002D1817">
        <w:rPr>
          <w:rFonts w:ascii="Arial" w:hAnsi="Arial" w:cs="Arial"/>
        </w:rPr>
        <w:t>expertise, as</w:t>
      </w:r>
      <w:r w:rsidRPr="002D1817">
        <w:rPr>
          <w:rFonts w:ascii="Arial" w:hAnsi="Arial" w:cs="Arial"/>
        </w:rPr>
        <w:t xml:space="preserve"> well as appropriate indemnity insurance. Take great care and, if necessary, seek further </w:t>
      </w:r>
      <w:r w:rsidR="001207F1" w:rsidRPr="002D1817">
        <w:rPr>
          <w:rFonts w:ascii="Arial" w:hAnsi="Arial" w:cs="Arial"/>
        </w:rPr>
        <w:t>advice before</w:t>
      </w:r>
      <w:r w:rsidRPr="002D1817">
        <w:rPr>
          <w:rFonts w:ascii="Arial" w:hAnsi="Arial" w:cs="Arial"/>
        </w:rPr>
        <w:t xml:space="preserve"> entering into any contract.</w:t>
      </w:r>
    </w:p>
    <w:p w:rsidR="002D1817" w:rsidRPr="001207F1" w:rsidRDefault="002D1817" w:rsidP="00AD2472">
      <w:pPr>
        <w:ind w:left="-567"/>
        <w:jc w:val="both"/>
        <w:rPr>
          <w:rFonts w:ascii="Arial" w:hAnsi="Arial" w:cs="Arial"/>
          <w:b/>
        </w:rPr>
      </w:pPr>
      <w:r w:rsidRPr="001207F1">
        <w:rPr>
          <w:rFonts w:ascii="Arial" w:hAnsi="Arial" w:cs="Arial"/>
          <w:b/>
        </w:rPr>
        <w:t>Information Supplied with Demand Notices</w:t>
      </w:r>
    </w:p>
    <w:p w:rsidR="001207F1" w:rsidRDefault="002D1817" w:rsidP="00AD2472">
      <w:pPr>
        <w:ind w:left="-567"/>
        <w:jc w:val="both"/>
        <w:rPr>
          <w:rFonts w:ascii="Arial" w:hAnsi="Arial" w:cs="Arial"/>
        </w:rPr>
      </w:pPr>
      <w:r w:rsidRPr="002D1817">
        <w:rPr>
          <w:rFonts w:ascii="Arial" w:hAnsi="Arial" w:cs="Arial"/>
        </w:rPr>
        <w:t xml:space="preserve">Information relating to the relevant and previous financial years in regard to the gross expenditure </w:t>
      </w:r>
      <w:r w:rsidR="001207F1" w:rsidRPr="002D1817">
        <w:rPr>
          <w:rFonts w:ascii="Arial" w:hAnsi="Arial" w:cs="Arial"/>
        </w:rPr>
        <w:t>of the</w:t>
      </w:r>
      <w:r w:rsidRPr="002D1817">
        <w:rPr>
          <w:rFonts w:ascii="Arial" w:hAnsi="Arial" w:cs="Arial"/>
        </w:rPr>
        <w:t xml:space="preserve"> local authority is available at </w:t>
      </w:r>
    </w:p>
    <w:p w:rsidR="001207F1" w:rsidRDefault="00AD2472" w:rsidP="00AD2472">
      <w:pPr>
        <w:ind w:left="-567"/>
        <w:jc w:val="both"/>
        <w:rPr>
          <w:rFonts w:ascii="Arial" w:hAnsi="Arial" w:cs="Arial"/>
        </w:rPr>
      </w:pPr>
      <w:hyperlink r:id="rId17" w:history="1">
        <w:r w:rsidR="001207F1" w:rsidRPr="00B53229">
          <w:rPr>
            <w:rStyle w:val="Hyperlink"/>
            <w:rFonts w:ascii="Arial" w:hAnsi="Arial" w:cs="Arial"/>
          </w:rPr>
          <w:t>www.derby.gov.uk/business/business-rates/business-rates-annual-notification</w:t>
        </w:r>
      </w:hyperlink>
      <w:r w:rsidR="001207F1">
        <w:rPr>
          <w:rFonts w:ascii="Arial" w:hAnsi="Arial" w:cs="Arial"/>
        </w:rPr>
        <w:t xml:space="preserve"> </w:t>
      </w:r>
      <w:r w:rsidR="001207F1" w:rsidRPr="001207F1">
        <w:rPr>
          <w:rFonts w:ascii="Arial" w:hAnsi="Arial" w:cs="Arial"/>
        </w:rPr>
        <w:t xml:space="preserve"> </w:t>
      </w:r>
      <w:r w:rsidR="001207F1">
        <w:rPr>
          <w:rFonts w:ascii="Arial" w:hAnsi="Arial" w:cs="Arial"/>
        </w:rPr>
        <w:t xml:space="preserve"> </w:t>
      </w:r>
    </w:p>
    <w:p w:rsidR="00A72076" w:rsidRPr="002D1817" w:rsidRDefault="002D1817" w:rsidP="00AD2472">
      <w:pPr>
        <w:ind w:left="-567"/>
        <w:jc w:val="both"/>
        <w:rPr>
          <w:rFonts w:ascii="Arial" w:hAnsi="Arial" w:cs="Arial"/>
        </w:rPr>
      </w:pPr>
      <w:r w:rsidRPr="002D1817">
        <w:rPr>
          <w:rFonts w:ascii="Arial" w:hAnsi="Arial" w:cs="Arial"/>
        </w:rPr>
        <w:t xml:space="preserve">A hard copy is available on request by writing to the local authority or at </w:t>
      </w:r>
      <w:r w:rsidR="001207F1">
        <w:rPr>
          <w:rFonts w:ascii="Arial" w:hAnsi="Arial" w:cs="Arial"/>
        </w:rPr>
        <w:t>01332 642428</w:t>
      </w:r>
    </w:p>
    <w:sectPr w:rsidR="00A72076" w:rsidRPr="002D1817" w:rsidSect="00AD2472">
      <w:pgSz w:w="11906" w:h="16838"/>
      <w:pgMar w:top="1440" w:right="198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A592D"/>
    <w:multiLevelType w:val="hybridMultilevel"/>
    <w:tmpl w:val="3F784AC6"/>
    <w:lvl w:ilvl="0" w:tplc="6222060C">
      <w:start w:val="1"/>
      <w:numFmt w:val="lowerLetter"/>
      <w:lvlText w:val="(%1)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ED626DE"/>
    <w:multiLevelType w:val="hybridMultilevel"/>
    <w:tmpl w:val="B67A047E"/>
    <w:lvl w:ilvl="0" w:tplc="000C4B22">
      <w:start w:val="1"/>
      <w:numFmt w:val="lowerLetter"/>
      <w:lvlText w:val="(%1)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17"/>
    <w:rsid w:val="001207F1"/>
    <w:rsid w:val="002D1817"/>
    <w:rsid w:val="004B2324"/>
    <w:rsid w:val="00AD2472"/>
    <w:rsid w:val="00E55168"/>
    <w:rsid w:val="00EF4045"/>
    <w:rsid w:val="00FC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8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7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8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7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guidance/how-to-check-your-rateable-value-is-correct" TargetMode="External"/><Relationship Id="rId13" Type="http://schemas.openxmlformats.org/officeDocument/2006/relationships/hyperlink" Target="http://www.gov.uk/introduction-to-business-rate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v.uk/voa" TargetMode="External"/><Relationship Id="rId12" Type="http://schemas.openxmlformats.org/officeDocument/2006/relationships/hyperlink" Target="http://www.gov.uk/introduction-to-business-rates" TargetMode="External"/><Relationship Id="rId17" Type="http://schemas.openxmlformats.org/officeDocument/2006/relationships/hyperlink" Target="http://www.derby.gov.uk/business/business-rates/business-rates-annual-notifica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rrv.org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v.uk/introduction-to-business-rates" TargetMode="External"/><Relationship Id="rId11" Type="http://schemas.openxmlformats.org/officeDocument/2006/relationships/hyperlink" Target="http://www.gov.uk/introduction-to-business-ra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ics.org" TargetMode="External"/><Relationship Id="rId10" Type="http://schemas.openxmlformats.org/officeDocument/2006/relationships/hyperlink" Target="http://www.gov.uk/apply-for-business-rate-relie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v.uk/introduction-to-business-rates" TargetMode="External"/><Relationship Id="rId14" Type="http://schemas.openxmlformats.org/officeDocument/2006/relationships/hyperlink" Target="https://www.gov.uk/apply-for-business-rate-reli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Horton</dc:creator>
  <cp:lastModifiedBy>Dean Horton</cp:lastModifiedBy>
  <cp:revision>5</cp:revision>
  <dcterms:created xsi:type="dcterms:W3CDTF">2020-02-17T14:32:00Z</dcterms:created>
  <dcterms:modified xsi:type="dcterms:W3CDTF">2020-02-19T09:45:00Z</dcterms:modified>
</cp:coreProperties>
</file>