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55054747" w:rsidR="00547714" w:rsidRPr="00547714" w:rsidRDefault="00330ADD" w:rsidP="00547714">
            <w:pPr>
              <w:rPr>
                <w:rFonts w:ascii="Arial" w:hAnsi="Arial" w:cs="Arial"/>
              </w:rPr>
            </w:pPr>
            <w:r>
              <w:rPr>
                <w:rFonts w:ascii="Arial" w:hAnsi="Arial" w:cs="Arial"/>
              </w:rPr>
              <w:t>Corporate Resources</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1D8F9AA8" w:rsidR="00547714" w:rsidRPr="00547714" w:rsidRDefault="00330ADD" w:rsidP="00547714">
            <w:pPr>
              <w:rPr>
                <w:rFonts w:ascii="Arial" w:hAnsi="Arial" w:cs="Arial"/>
              </w:rPr>
            </w:pPr>
            <w:r>
              <w:rPr>
                <w:rFonts w:ascii="Arial" w:hAnsi="Arial" w:cs="Arial"/>
              </w:rPr>
              <w:t>Customer Management</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4A457239" w:rsidR="00547714" w:rsidRPr="00DC3C93" w:rsidRDefault="00D82014" w:rsidP="00547714">
            <w:pPr>
              <w:rPr>
                <w:rFonts w:ascii="Arial" w:hAnsi="Arial" w:cs="Arial"/>
              </w:rPr>
            </w:pPr>
            <w:r>
              <w:rPr>
                <w:rFonts w:ascii="Arial" w:hAnsi="Arial" w:cs="Arial"/>
              </w:rPr>
              <w:t xml:space="preserve">Budget 2023/2024 </w:t>
            </w:r>
            <w:r w:rsidR="00330ADD" w:rsidRPr="00DC3C93">
              <w:rPr>
                <w:rFonts w:ascii="Arial" w:hAnsi="Arial" w:cs="Arial"/>
              </w:rPr>
              <w:t xml:space="preserve">Reduce the Front of House </w:t>
            </w:r>
            <w:r w:rsidR="00345932" w:rsidRPr="00DC3C93">
              <w:rPr>
                <w:rFonts w:ascii="Arial" w:hAnsi="Arial" w:cs="Arial"/>
              </w:rPr>
              <w:t xml:space="preserve">and Transactional Telephony Team opening times </w:t>
            </w:r>
            <w:r w:rsidR="00575E88">
              <w:rPr>
                <w:rFonts w:ascii="Arial" w:hAnsi="Arial" w:cs="Arial"/>
              </w:rPr>
              <w:t>- DRAFT pending consultation outcome</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1E22EF55" w:rsidR="00547714" w:rsidRPr="00547714" w:rsidRDefault="00330ADD" w:rsidP="00547714">
            <w:pPr>
              <w:rPr>
                <w:rFonts w:ascii="Arial" w:hAnsi="Arial" w:cs="Arial"/>
              </w:rPr>
            </w:pPr>
            <w:r>
              <w:rPr>
                <w:rFonts w:ascii="Arial" w:hAnsi="Arial" w:cs="Arial"/>
              </w:rPr>
              <w:t>Budget Savings</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77777777" w:rsidR="00547714" w:rsidRPr="00547714" w:rsidRDefault="00547714" w:rsidP="00547714">
            <w:pPr>
              <w:rPr>
                <w:rFonts w:ascii="Arial" w:hAnsi="Arial" w:cs="Arial"/>
              </w:rPr>
            </w:pP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3D9754F2" w:rsidR="00547714" w:rsidRPr="00547714" w:rsidRDefault="00330ADD" w:rsidP="00547714">
            <w:pPr>
              <w:rPr>
                <w:rFonts w:ascii="Arial" w:hAnsi="Arial" w:cs="Arial"/>
              </w:rPr>
            </w:pPr>
            <w:r>
              <w:rPr>
                <w:rFonts w:ascii="Arial" w:hAnsi="Arial" w:cs="Arial"/>
              </w:rPr>
              <w:t>21 November 2022</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382158A3"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r w:rsidR="00DC3C93">
        <w:rPr>
          <w:rFonts w:ascii="Arial" w:eastAsia="Times New Roman" w:hAnsi="Arial" w:cs="Arial"/>
          <w:b/>
        </w:rPr>
        <w:t xml:space="preserve"> – Jane Witherow, Customer Contact Manager</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2D381BD5"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DC3C93">
        <w:rPr>
          <w:rFonts w:ascii="Arial" w:eastAsia="Times New Roman" w:hAnsi="Arial" w:cs="Arial"/>
        </w:rPr>
        <w:t>Sarah Heaton</w:t>
      </w:r>
      <w:r w:rsidR="00013F2E">
        <w:rPr>
          <w:rFonts w:ascii="Arial" w:eastAsia="Times New Roman" w:hAnsi="Arial" w:cs="Arial"/>
        </w:rPr>
        <w:t xml:space="preserve"> and Philip Campbell, Customer Services Team Leader</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AC4F76" w:rsidRPr="004F09AD" w14:paraId="04040B2B" w14:textId="77777777" w:rsidTr="00C5182C">
        <w:trPr>
          <w:tblHeader/>
        </w:trPr>
        <w:tc>
          <w:tcPr>
            <w:tcW w:w="1359" w:type="pct"/>
            <w:shd w:val="clear" w:color="auto" w:fill="002060"/>
          </w:tcPr>
          <w:p w14:paraId="02F4C46D" w14:textId="77777777" w:rsidR="00547714" w:rsidRPr="004F09AD" w:rsidRDefault="00547714" w:rsidP="00EA1CA0">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EA1CA0">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EA1CA0">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EA1CA0">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267FAFFC" w:rsidR="00547714" w:rsidRPr="004F09AD" w:rsidRDefault="00AE3B71" w:rsidP="00EA1CA0">
            <w:pPr>
              <w:spacing w:after="0" w:line="240" w:lineRule="auto"/>
              <w:rPr>
                <w:rFonts w:ascii="Arial" w:eastAsia="Times New Roman" w:hAnsi="Arial" w:cs="Arial"/>
                <w:sz w:val="24"/>
                <w:szCs w:val="24"/>
              </w:rPr>
            </w:pPr>
            <w:r>
              <w:rPr>
                <w:rFonts w:ascii="Arial" w:eastAsia="Times New Roman" w:hAnsi="Arial" w:cs="Arial"/>
                <w:sz w:val="24"/>
                <w:szCs w:val="24"/>
              </w:rPr>
              <w:t>Phil Campbell</w:t>
            </w:r>
          </w:p>
        </w:tc>
        <w:tc>
          <w:tcPr>
            <w:tcW w:w="1128" w:type="pct"/>
            <w:shd w:val="clear" w:color="auto" w:fill="auto"/>
          </w:tcPr>
          <w:p w14:paraId="229D6FEF" w14:textId="236E7F16" w:rsidR="00547714" w:rsidRPr="004F09AD" w:rsidRDefault="00AE3B71" w:rsidP="00EA1CA0">
            <w:pPr>
              <w:spacing w:after="0" w:line="240" w:lineRule="auto"/>
              <w:rPr>
                <w:rFonts w:ascii="Arial" w:eastAsia="Times New Roman" w:hAnsi="Arial" w:cs="Arial"/>
                <w:sz w:val="24"/>
                <w:szCs w:val="24"/>
              </w:rPr>
            </w:pPr>
            <w:r>
              <w:rPr>
                <w:rFonts w:ascii="Arial" w:eastAsia="Times New Roman" w:hAnsi="Arial" w:cs="Arial"/>
                <w:sz w:val="24"/>
                <w:szCs w:val="24"/>
              </w:rPr>
              <w:t>Customer Services Team Leader</w:t>
            </w:r>
          </w:p>
        </w:tc>
        <w:tc>
          <w:tcPr>
            <w:tcW w:w="1128" w:type="pct"/>
            <w:shd w:val="clear" w:color="auto" w:fill="auto"/>
          </w:tcPr>
          <w:p w14:paraId="0CDBF1E7" w14:textId="021A5999" w:rsidR="00547714" w:rsidRPr="004F09AD" w:rsidRDefault="00330ADD" w:rsidP="00EA1CA0">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6CDBE8BB" w14:textId="6C388ED4" w:rsidR="00547714" w:rsidRPr="004F09AD" w:rsidRDefault="00AE3B71" w:rsidP="00EA1CA0">
            <w:pPr>
              <w:spacing w:after="0" w:line="240" w:lineRule="auto"/>
              <w:rPr>
                <w:rFonts w:ascii="Arial" w:eastAsia="Times New Roman" w:hAnsi="Arial" w:cs="Arial"/>
                <w:sz w:val="24"/>
                <w:szCs w:val="24"/>
              </w:rPr>
            </w:pPr>
            <w:r>
              <w:rPr>
                <w:rFonts w:ascii="Arial" w:eastAsia="Times New Roman" w:hAnsi="Arial" w:cs="Arial"/>
                <w:sz w:val="24"/>
                <w:szCs w:val="24"/>
              </w:rPr>
              <w:t>Front of House operational delivery</w:t>
            </w:r>
          </w:p>
        </w:tc>
      </w:tr>
      <w:tr w:rsidR="00547714" w:rsidRPr="004F09AD" w14:paraId="2E333935" w14:textId="77777777" w:rsidTr="00C5182C">
        <w:tc>
          <w:tcPr>
            <w:tcW w:w="1359" w:type="pct"/>
            <w:shd w:val="clear" w:color="auto" w:fill="auto"/>
          </w:tcPr>
          <w:p w14:paraId="79F6D015" w14:textId="71ACF869" w:rsidR="00547714" w:rsidRPr="004F09AD" w:rsidRDefault="000504BD" w:rsidP="00EA1CA0">
            <w:pPr>
              <w:spacing w:after="0" w:line="240" w:lineRule="auto"/>
              <w:rPr>
                <w:rFonts w:ascii="Arial" w:eastAsia="Times New Roman" w:hAnsi="Arial" w:cs="Arial"/>
                <w:sz w:val="24"/>
                <w:szCs w:val="24"/>
              </w:rPr>
            </w:pPr>
            <w:r>
              <w:rPr>
                <w:rFonts w:ascii="Arial" w:eastAsia="Times New Roman" w:hAnsi="Arial" w:cs="Arial"/>
                <w:sz w:val="24"/>
                <w:szCs w:val="24"/>
              </w:rPr>
              <w:t>Kathie Anderson</w:t>
            </w:r>
          </w:p>
        </w:tc>
        <w:tc>
          <w:tcPr>
            <w:tcW w:w="1128" w:type="pct"/>
            <w:shd w:val="clear" w:color="auto" w:fill="auto"/>
          </w:tcPr>
          <w:p w14:paraId="0C99B78F" w14:textId="3F742A16" w:rsidR="00547714" w:rsidRPr="004F09AD" w:rsidRDefault="000504BD" w:rsidP="00EA1CA0">
            <w:pPr>
              <w:spacing w:after="0" w:line="240" w:lineRule="auto"/>
              <w:rPr>
                <w:rFonts w:ascii="Arial" w:eastAsia="Times New Roman" w:hAnsi="Arial" w:cs="Arial"/>
                <w:sz w:val="24"/>
                <w:szCs w:val="24"/>
              </w:rPr>
            </w:pPr>
            <w:r>
              <w:rPr>
                <w:rFonts w:ascii="Arial" w:eastAsia="Times New Roman" w:hAnsi="Arial" w:cs="Arial"/>
                <w:sz w:val="24"/>
                <w:szCs w:val="24"/>
              </w:rPr>
              <w:t>IT Change Manager</w:t>
            </w:r>
          </w:p>
        </w:tc>
        <w:tc>
          <w:tcPr>
            <w:tcW w:w="1128" w:type="pct"/>
            <w:shd w:val="clear" w:color="auto" w:fill="auto"/>
          </w:tcPr>
          <w:p w14:paraId="00239B3B" w14:textId="6F9C0521" w:rsidR="00547714" w:rsidRPr="004F09AD" w:rsidRDefault="000504BD" w:rsidP="00EA1CA0">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7106D556" w14:textId="18ED790E" w:rsidR="00547714" w:rsidRPr="004F09AD" w:rsidRDefault="000504BD" w:rsidP="00EA1CA0">
            <w:pPr>
              <w:spacing w:after="0" w:line="240" w:lineRule="auto"/>
              <w:rPr>
                <w:rFonts w:ascii="Arial" w:eastAsia="Times New Roman" w:hAnsi="Arial" w:cs="Arial"/>
                <w:sz w:val="24"/>
                <w:szCs w:val="24"/>
              </w:rPr>
            </w:pPr>
            <w:r>
              <w:rPr>
                <w:rFonts w:ascii="Arial" w:eastAsia="Times New Roman" w:hAnsi="Arial" w:cs="Arial"/>
                <w:sz w:val="24"/>
                <w:szCs w:val="24"/>
              </w:rPr>
              <w:t>Networks</w:t>
            </w:r>
            <w:r w:rsidR="003D43A2">
              <w:rPr>
                <w:rFonts w:ascii="Arial" w:eastAsia="Times New Roman" w:hAnsi="Arial" w:cs="Arial"/>
                <w:sz w:val="24"/>
                <w:szCs w:val="24"/>
              </w:rPr>
              <w:t xml:space="preserve"> and Infrastructure</w:t>
            </w:r>
          </w:p>
        </w:tc>
      </w:tr>
      <w:tr w:rsidR="00547714" w:rsidRPr="004F09AD" w14:paraId="53E934CB" w14:textId="77777777" w:rsidTr="00C5182C">
        <w:tc>
          <w:tcPr>
            <w:tcW w:w="1359" w:type="pct"/>
            <w:shd w:val="clear" w:color="auto" w:fill="auto"/>
          </w:tcPr>
          <w:p w14:paraId="7E267CF1" w14:textId="77E094C3" w:rsidR="00547714" w:rsidRPr="004F09AD" w:rsidRDefault="003D43A2" w:rsidP="00EA1CA0">
            <w:pPr>
              <w:spacing w:after="0" w:line="240" w:lineRule="auto"/>
              <w:rPr>
                <w:rFonts w:ascii="Arial" w:eastAsia="Times New Roman" w:hAnsi="Arial" w:cs="Arial"/>
                <w:sz w:val="24"/>
                <w:szCs w:val="24"/>
              </w:rPr>
            </w:pPr>
            <w:r>
              <w:rPr>
                <w:rFonts w:ascii="Arial" w:eastAsia="Times New Roman" w:hAnsi="Arial" w:cs="Arial"/>
                <w:sz w:val="24"/>
                <w:szCs w:val="24"/>
              </w:rPr>
              <w:t>Lee Haynes</w:t>
            </w:r>
          </w:p>
        </w:tc>
        <w:tc>
          <w:tcPr>
            <w:tcW w:w="1128" w:type="pct"/>
            <w:shd w:val="clear" w:color="auto" w:fill="auto"/>
          </w:tcPr>
          <w:p w14:paraId="25942FD3" w14:textId="781E144A" w:rsidR="00547714" w:rsidRPr="004F09AD" w:rsidRDefault="004F4FE9" w:rsidP="00EA1CA0">
            <w:pPr>
              <w:spacing w:after="0" w:line="240" w:lineRule="auto"/>
              <w:rPr>
                <w:rFonts w:ascii="Arial" w:eastAsia="Times New Roman" w:hAnsi="Arial" w:cs="Arial"/>
                <w:sz w:val="24"/>
                <w:szCs w:val="24"/>
              </w:rPr>
            </w:pPr>
            <w:r w:rsidRPr="004F4FE9">
              <w:rPr>
                <w:rFonts w:ascii="Arial" w:eastAsia="Times New Roman" w:hAnsi="Arial" w:cs="Arial"/>
                <w:sz w:val="24"/>
                <w:szCs w:val="24"/>
              </w:rPr>
              <w:t>Head of Information, Transformation &amp; Business Applications</w:t>
            </w:r>
          </w:p>
        </w:tc>
        <w:tc>
          <w:tcPr>
            <w:tcW w:w="1128" w:type="pct"/>
            <w:shd w:val="clear" w:color="auto" w:fill="auto"/>
          </w:tcPr>
          <w:p w14:paraId="40FB784F" w14:textId="1FCF57A3" w:rsidR="00547714" w:rsidRPr="004F09AD" w:rsidRDefault="004F4FE9" w:rsidP="00EA1CA0">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0A43538E" w14:textId="70E39427" w:rsidR="00547714" w:rsidRPr="004F09AD" w:rsidRDefault="009B35C9" w:rsidP="00EA1CA0">
            <w:pPr>
              <w:spacing w:after="0" w:line="240" w:lineRule="auto"/>
              <w:rPr>
                <w:rFonts w:ascii="Arial" w:eastAsia="Times New Roman" w:hAnsi="Arial" w:cs="Arial"/>
                <w:sz w:val="24"/>
                <w:szCs w:val="24"/>
              </w:rPr>
            </w:pPr>
            <w:r>
              <w:rPr>
                <w:rFonts w:ascii="Arial" w:eastAsia="Times New Roman" w:hAnsi="Arial" w:cs="Arial"/>
                <w:sz w:val="24"/>
                <w:szCs w:val="24"/>
              </w:rPr>
              <w:t>IT transformation</w:t>
            </w:r>
          </w:p>
        </w:tc>
      </w:tr>
      <w:tr w:rsidR="00547714" w:rsidRPr="004F09AD" w14:paraId="2BF1946E" w14:textId="77777777" w:rsidTr="00C5182C">
        <w:tc>
          <w:tcPr>
            <w:tcW w:w="1359" w:type="pct"/>
            <w:shd w:val="clear" w:color="auto" w:fill="auto"/>
          </w:tcPr>
          <w:p w14:paraId="349B3127" w14:textId="70D67BCF" w:rsidR="00547714" w:rsidRPr="004F09AD" w:rsidRDefault="006B4EB1" w:rsidP="00EA1CA0">
            <w:pPr>
              <w:spacing w:after="0" w:line="240" w:lineRule="auto"/>
              <w:rPr>
                <w:rFonts w:ascii="Arial" w:eastAsia="Times New Roman" w:hAnsi="Arial" w:cs="Arial"/>
                <w:sz w:val="24"/>
                <w:szCs w:val="24"/>
              </w:rPr>
            </w:pPr>
            <w:r>
              <w:rPr>
                <w:rFonts w:ascii="Arial" w:eastAsia="Times New Roman" w:hAnsi="Arial" w:cs="Arial"/>
                <w:sz w:val="24"/>
                <w:szCs w:val="24"/>
              </w:rPr>
              <w:t>Sarah Heaton</w:t>
            </w:r>
          </w:p>
        </w:tc>
        <w:tc>
          <w:tcPr>
            <w:tcW w:w="1128" w:type="pct"/>
            <w:shd w:val="clear" w:color="auto" w:fill="auto"/>
          </w:tcPr>
          <w:p w14:paraId="40B9841A" w14:textId="6613727F" w:rsidR="00547714" w:rsidRPr="004F09AD" w:rsidRDefault="006B4EB1" w:rsidP="00EA1CA0">
            <w:pPr>
              <w:spacing w:after="0" w:line="240" w:lineRule="auto"/>
              <w:rPr>
                <w:rFonts w:ascii="Arial" w:eastAsia="Times New Roman" w:hAnsi="Arial" w:cs="Arial"/>
                <w:sz w:val="24"/>
                <w:szCs w:val="24"/>
              </w:rPr>
            </w:pPr>
            <w:r>
              <w:rPr>
                <w:rFonts w:ascii="Arial" w:eastAsia="Times New Roman" w:hAnsi="Arial" w:cs="Arial"/>
                <w:sz w:val="24"/>
                <w:szCs w:val="24"/>
              </w:rPr>
              <w:t>Customer Services Team Leader</w:t>
            </w:r>
          </w:p>
        </w:tc>
        <w:tc>
          <w:tcPr>
            <w:tcW w:w="1128" w:type="pct"/>
            <w:shd w:val="clear" w:color="auto" w:fill="auto"/>
          </w:tcPr>
          <w:p w14:paraId="280DB89B" w14:textId="777ACEC2" w:rsidR="00547714" w:rsidRPr="004F09AD" w:rsidRDefault="006B4EB1" w:rsidP="00EA1CA0">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316FE003" w14:textId="54E7A832" w:rsidR="00547714" w:rsidRPr="004F09AD" w:rsidRDefault="006B4EB1" w:rsidP="00EA1CA0">
            <w:pPr>
              <w:spacing w:after="0" w:line="240" w:lineRule="auto"/>
              <w:rPr>
                <w:rFonts w:ascii="Arial" w:eastAsia="Times New Roman" w:hAnsi="Arial" w:cs="Arial"/>
                <w:sz w:val="24"/>
                <w:szCs w:val="24"/>
              </w:rPr>
            </w:pPr>
            <w:r>
              <w:rPr>
                <w:rFonts w:ascii="Arial" w:eastAsia="Times New Roman" w:hAnsi="Arial" w:cs="Arial"/>
                <w:sz w:val="24"/>
                <w:szCs w:val="24"/>
              </w:rPr>
              <w:t xml:space="preserve">Transactional Telephony </w:t>
            </w:r>
            <w:r w:rsidR="003C54D2">
              <w:rPr>
                <w:rFonts w:ascii="Arial" w:eastAsia="Times New Roman" w:hAnsi="Arial" w:cs="Arial"/>
                <w:sz w:val="24"/>
                <w:szCs w:val="24"/>
              </w:rPr>
              <w:t>Team operational delivery</w:t>
            </w:r>
          </w:p>
        </w:tc>
      </w:tr>
      <w:tr w:rsidR="00264BB3" w:rsidRPr="004F09AD" w14:paraId="11295CC9" w14:textId="77777777" w:rsidTr="00C5182C">
        <w:tc>
          <w:tcPr>
            <w:tcW w:w="1359" w:type="pct"/>
            <w:shd w:val="clear" w:color="auto" w:fill="auto"/>
          </w:tcPr>
          <w:p w14:paraId="37E2A95F" w14:textId="59B950E1" w:rsidR="00264BB3" w:rsidRPr="004F09AD" w:rsidRDefault="00D01AE1" w:rsidP="00EA1CA0">
            <w:pPr>
              <w:spacing w:after="0" w:line="240" w:lineRule="auto"/>
              <w:rPr>
                <w:rFonts w:ascii="Arial" w:eastAsia="Times New Roman" w:hAnsi="Arial" w:cs="Arial"/>
                <w:sz w:val="24"/>
                <w:szCs w:val="24"/>
              </w:rPr>
            </w:pPr>
            <w:r>
              <w:rPr>
                <w:rFonts w:ascii="Arial" w:eastAsia="Times New Roman" w:hAnsi="Arial" w:cs="Arial"/>
                <w:sz w:val="24"/>
                <w:szCs w:val="24"/>
              </w:rPr>
              <w:t>Members of the EIA Team – Employee Networks and Equality Hubs</w:t>
            </w:r>
          </w:p>
        </w:tc>
        <w:tc>
          <w:tcPr>
            <w:tcW w:w="1128" w:type="pct"/>
            <w:shd w:val="clear" w:color="auto" w:fill="auto"/>
          </w:tcPr>
          <w:p w14:paraId="0D8860E8" w14:textId="0AF40E48" w:rsidR="00264BB3" w:rsidRPr="004F09AD" w:rsidRDefault="00D01AE1" w:rsidP="00EA1CA0">
            <w:pPr>
              <w:spacing w:after="0" w:line="240" w:lineRule="auto"/>
              <w:rPr>
                <w:rFonts w:ascii="Arial" w:eastAsia="Times New Roman" w:hAnsi="Arial" w:cs="Arial"/>
                <w:sz w:val="24"/>
                <w:szCs w:val="24"/>
              </w:rPr>
            </w:pPr>
            <w:r>
              <w:rPr>
                <w:rFonts w:ascii="Arial" w:eastAsia="Times New Roman" w:hAnsi="Arial" w:cs="Arial"/>
                <w:sz w:val="24"/>
                <w:szCs w:val="24"/>
              </w:rPr>
              <w:t xml:space="preserve">Various </w:t>
            </w:r>
          </w:p>
        </w:tc>
        <w:tc>
          <w:tcPr>
            <w:tcW w:w="1128" w:type="pct"/>
            <w:shd w:val="clear" w:color="auto" w:fill="auto"/>
          </w:tcPr>
          <w:p w14:paraId="43FA4B05" w14:textId="66A007FF" w:rsidR="00264BB3" w:rsidRPr="004F09AD" w:rsidRDefault="00D01AE1" w:rsidP="00EA1CA0">
            <w:pPr>
              <w:spacing w:after="0" w:line="240" w:lineRule="auto"/>
              <w:rPr>
                <w:rFonts w:ascii="Arial" w:eastAsia="Times New Roman" w:hAnsi="Arial" w:cs="Arial"/>
                <w:sz w:val="24"/>
                <w:szCs w:val="24"/>
              </w:rPr>
            </w:pPr>
            <w:r>
              <w:rPr>
                <w:rFonts w:ascii="Arial" w:eastAsia="Times New Roman" w:hAnsi="Arial" w:cs="Arial"/>
                <w:sz w:val="24"/>
                <w:szCs w:val="24"/>
              </w:rPr>
              <w:t>Derby City Council and volunteers</w:t>
            </w:r>
          </w:p>
        </w:tc>
        <w:tc>
          <w:tcPr>
            <w:tcW w:w="1384" w:type="pct"/>
            <w:shd w:val="clear" w:color="auto" w:fill="auto"/>
          </w:tcPr>
          <w:p w14:paraId="741CD522" w14:textId="13424DAF" w:rsidR="00264BB3" w:rsidRPr="004F09AD" w:rsidRDefault="00D01AE1" w:rsidP="00EA1CA0">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w:t>
            </w:r>
            <w:proofErr w:type="gramStart"/>
            <w:r>
              <w:rPr>
                <w:rFonts w:ascii="Arial" w:eastAsia="Times New Roman" w:hAnsi="Arial" w:cs="Arial"/>
                <w:sz w:val="24"/>
                <w:szCs w:val="24"/>
              </w:rPr>
              <w:t>Diversity</w:t>
            </w:r>
            <w:proofErr w:type="gramEnd"/>
            <w:r>
              <w:rPr>
                <w:rFonts w:ascii="Arial" w:eastAsia="Times New Roman" w:hAnsi="Arial" w:cs="Arial"/>
                <w:sz w:val="24"/>
                <w:szCs w:val="24"/>
              </w:rPr>
              <w:t xml:space="preserve"> and Inclusion </w:t>
            </w: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lastRenderedPageBreak/>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A854EB" w14:paraId="1BF3E3AD" w14:textId="77777777" w:rsidTr="003D19AA">
        <w:tc>
          <w:tcPr>
            <w:tcW w:w="8647" w:type="dxa"/>
          </w:tcPr>
          <w:p w14:paraId="1A44350C" w14:textId="4A297A08" w:rsidR="00547714" w:rsidRPr="00A854EB" w:rsidRDefault="00547714" w:rsidP="003D19AA">
            <w:pPr>
              <w:pStyle w:val="ListParagraph"/>
              <w:numPr>
                <w:ilvl w:val="0"/>
                <w:numId w:val="1"/>
              </w:numPr>
              <w:tabs>
                <w:tab w:val="left" w:pos="2210"/>
              </w:tabs>
              <w:ind w:left="316" w:hanging="316"/>
              <w:rPr>
                <w:rFonts w:ascii="Arial" w:hAnsi="Arial" w:cs="Arial"/>
                <w:sz w:val="24"/>
                <w:szCs w:val="24"/>
              </w:rPr>
            </w:pPr>
            <w:r w:rsidRPr="00A854EB">
              <w:rPr>
                <w:rFonts w:ascii="Arial" w:eastAsia="Times New Roman" w:hAnsi="Arial" w:cs="Arial"/>
                <w:bCs/>
                <w:sz w:val="24"/>
                <w:szCs w:val="24"/>
              </w:rPr>
              <w:t>What are the main aims, objectives and purpose of the decision you want to make?</w:t>
            </w:r>
          </w:p>
        </w:tc>
        <w:tc>
          <w:tcPr>
            <w:tcW w:w="6804" w:type="dxa"/>
          </w:tcPr>
          <w:p w14:paraId="5F9BC365" w14:textId="240F6A42" w:rsidR="007D7096" w:rsidRDefault="00C957D6" w:rsidP="001D6D83">
            <w:pPr>
              <w:pStyle w:val="Default"/>
              <w:numPr>
                <w:ilvl w:val="0"/>
                <w:numId w:val="16"/>
              </w:numPr>
            </w:pPr>
            <w:r w:rsidRPr="00A854EB">
              <w:t xml:space="preserve">To reduce the </w:t>
            </w:r>
            <w:r w:rsidR="00E16AE5" w:rsidRPr="00A854EB">
              <w:t>budget of Derby Direct by 10%</w:t>
            </w:r>
          </w:p>
          <w:p w14:paraId="7E6C37DF" w14:textId="5101B49E" w:rsidR="009E2E0E" w:rsidRDefault="009E2E0E" w:rsidP="001D6D83">
            <w:pPr>
              <w:pStyle w:val="Default"/>
              <w:numPr>
                <w:ilvl w:val="0"/>
                <w:numId w:val="16"/>
              </w:numPr>
            </w:pPr>
            <w:r>
              <w:t>Reduce the</w:t>
            </w:r>
            <w:r w:rsidR="00F61E44">
              <w:t xml:space="preserve"> Front of House staff cover from 9am – 5pm to 9am – </w:t>
            </w:r>
            <w:r w:rsidR="00E64366">
              <w:t>1pm</w:t>
            </w:r>
          </w:p>
          <w:p w14:paraId="134C41FB" w14:textId="068C59E5" w:rsidR="00F61E44" w:rsidRDefault="00F61E44" w:rsidP="001D6D83">
            <w:pPr>
              <w:pStyle w:val="Default"/>
              <w:numPr>
                <w:ilvl w:val="0"/>
                <w:numId w:val="16"/>
              </w:numPr>
            </w:pPr>
            <w:r>
              <w:t>Re</w:t>
            </w:r>
            <w:r w:rsidR="00013F2E">
              <w:t>purpose</w:t>
            </w:r>
            <w:r>
              <w:t xml:space="preserve"> the Visitor Desk</w:t>
            </w:r>
          </w:p>
          <w:p w14:paraId="454D98A5" w14:textId="59C4A51A" w:rsidR="00F61E44" w:rsidRPr="00A854EB" w:rsidRDefault="00F61E44" w:rsidP="001D6D83">
            <w:pPr>
              <w:pStyle w:val="Default"/>
              <w:numPr>
                <w:ilvl w:val="0"/>
                <w:numId w:val="16"/>
              </w:numPr>
            </w:pPr>
            <w:r>
              <w:t xml:space="preserve">Reduce the </w:t>
            </w:r>
            <w:r w:rsidR="003E6C80">
              <w:t>opening times of the Transactional Telephony Team from 9am – 3pm to 9am to 12noon</w:t>
            </w:r>
          </w:p>
          <w:p w14:paraId="3DEE8F4A" w14:textId="5D9040B1" w:rsidR="006D13D2" w:rsidRDefault="000B00EF" w:rsidP="001D6D83">
            <w:pPr>
              <w:pStyle w:val="Default"/>
              <w:numPr>
                <w:ilvl w:val="0"/>
                <w:numId w:val="16"/>
              </w:numPr>
            </w:pPr>
            <w:r w:rsidRPr="00A854EB">
              <w:t xml:space="preserve">To </w:t>
            </w:r>
            <w:r w:rsidR="001D6D83">
              <w:t xml:space="preserve">create a </w:t>
            </w:r>
            <w:r w:rsidR="00D0156F">
              <w:t>user-friendly</w:t>
            </w:r>
            <w:r w:rsidRPr="00A854EB">
              <w:t xml:space="preserve"> </w:t>
            </w:r>
            <w:r w:rsidR="00C04FF0" w:rsidRPr="00A854EB">
              <w:t>Self-Service</w:t>
            </w:r>
            <w:r w:rsidRPr="00A854EB">
              <w:t xml:space="preserve"> </w:t>
            </w:r>
            <w:r w:rsidR="001D6D83">
              <w:t xml:space="preserve">centre that customers will find easy to use </w:t>
            </w:r>
            <w:r w:rsidR="006D13D2">
              <w:t>with little or no assistance from a member of staff.</w:t>
            </w:r>
          </w:p>
          <w:p w14:paraId="33D8F593" w14:textId="47D9DA8B" w:rsidR="001310C8" w:rsidRDefault="006D13D2" w:rsidP="001D6D83">
            <w:pPr>
              <w:pStyle w:val="Default"/>
              <w:numPr>
                <w:ilvl w:val="0"/>
                <w:numId w:val="16"/>
              </w:numPr>
            </w:pPr>
            <w:r>
              <w:t xml:space="preserve">Offer </w:t>
            </w:r>
            <w:r w:rsidR="00D0156F">
              <w:t>self-scanning</w:t>
            </w:r>
            <w:r>
              <w:t xml:space="preserve">, </w:t>
            </w:r>
            <w:r w:rsidR="001310C8">
              <w:t xml:space="preserve">the </w:t>
            </w:r>
            <w:r>
              <w:t xml:space="preserve">ability to take a photo and </w:t>
            </w:r>
            <w:r w:rsidR="001310C8">
              <w:t xml:space="preserve">to make a </w:t>
            </w:r>
            <w:r>
              <w:t xml:space="preserve">payment all at a single </w:t>
            </w:r>
            <w:r w:rsidR="00D0156F">
              <w:t>self-service</w:t>
            </w:r>
            <w:r>
              <w:t xml:space="preserve"> kiosk </w:t>
            </w:r>
          </w:p>
          <w:p w14:paraId="45B3C0AF" w14:textId="145FCC1C" w:rsidR="00A854EB" w:rsidRPr="00A854EB" w:rsidRDefault="001310C8" w:rsidP="00D0156F">
            <w:pPr>
              <w:pStyle w:val="Default"/>
              <w:numPr>
                <w:ilvl w:val="0"/>
                <w:numId w:val="16"/>
              </w:numPr>
            </w:pPr>
            <w:r>
              <w:t>I</w:t>
            </w:r>
            <w:r w:rsidR="003C54D2" w:rsidRPr="00A854EB">
              <w:t>mplement Automated Intelligence (AI)</w:t>
            </w:r>
            <w:r w:rsidR="000B0637" w:rsidRPr="00A854EB">
              <w:t xml:space="preserve"> onto </w:t>
            </w:r>
            <w:r>
              <w:t xml:space="preserve">both </w:t>
            </w:r>
            <w:r w:rsidR="000B0637" w:rsidRPr="00A854EB">
              <w:t xml:space="preserve">the </w:t>
            </w:r>
            <w:r w:rsidR="00A854EB" w:rsidRPr="00A854EB">
              <w:t xml:space="preserve">website and the </w:t>
            </w:r>
            <w:r w:rsidR="000B0637" w:rsidRPr="00A854EB">
              <w:t>telephony channel</w:t>
            </w:r>
            <w:r w:rsidR="00C04FF0" w:rsidRPr="00A854EB">
              <w:t xml:space="preserve">. This will </w:t>
            </w:r>
            <w:r w:rsidR="00892CF0" w:rsidRPr="00A854EB">
              <w:t xml:space="preserve">fulfil the frequently asked questions and enquiries by providing an automated response so the reduced number of advisors can deal with the more complex requests and </w:t>
            </w:r>
            <w:r w:rsidR="00D0156F" w:rsidRPr="00A854EB">
              <w:t>applications. It</w:t>
            </w:r>
            <w:r w:rsidR="00A854EB" w:rsidRPr="00A854EB">
              <w:t xml:space="preserve"> will also support those customers who lack confidence when using technology and make it easier for them to contact us digitally.</w:t>
            </w:r>
          </w:p>
        </w:tc>
      </w:tr>
      <w:tr w:rsidR="00547714" w:rsidRPr="00A854EB" w14:paraId="632928D2" w14:textId="77777777" w:rsidTr="003D19AA">
        <w:tc>
          <w:tcPr>
            <w:tcW w:w="8647" w:type="dxa"/>
          </w:tcPr>
          <w:p w14:paraId="76721F1D" w14:textId="0970991E" w:rsidR="00547714" w:rsidRPr="00A854EB" w:rsidRDefault="00547714" w:rsidP="003D19AA">
            <w:pPr>
              <w:pStyle w:val="ListParagraph"/>
              <w:numPr>
                <w:ilvl w:val="0"/>
                <w:numId w:val="1"/>
              </w:numPr>
              <w:tabs>
                <w:tab w:val="left" w:pos="2210"/>
              </w:tabs>
              <w:ind w:left="316" w:hanging="316"/>
              <w:rPr>
                <w:rFonts w:ascii="Arial" w:hAnsi="Arial" w:cs="Arial"/>
                <w:sz w:val="24"/>
                <w:szCs w:val="24"/>
              </w:rPr>
            </w:pPr>
            <w:r w:rsidRPr="00A854EB">
              <w:rPr>
                <w:rFonts w:ascii="Arial" w:eastAsia="Times New Roman" w:hAnsi="Arial" w:cs="Arial"/>
                <w:bCs/>
                <w:sz w:val="24"/>
                <w:szCs w:val="24"/>
              </w:rPr>
              <w:t>Why do you need to make this decision?</w:t>
            </w:r>
            <w:r w:rsidRPr="00A854EB">
              <w:rPr>
                <w:rFonts w:ascii="Arial" w:eastAsia="Times New Roman" w:hAnsi="Arial" w:cs="Arial"/>
                <w:b/>
                <w:sz w:val="24"/>
                <w:szCs w:val="24"/>
              </w:rPr>
              <w:tab/>
            </w:r>
          </w:p>
        </w:tc>
        <w:tc>
          <w:tcPr>
            <w:tcW w:w="6804" w:type="dxa"/>
          </w:tcPr>
          <w:p w14:paraId="13208F61" w14:textId="4FE5578D" w:rsidR="00547714" w:rsidRPr="00A854EB" w:rsidRDefault="00C957D6" w:rsidP="00547714">
            <w:pPr>
              <w:tabs>
                <w:tab w:val="left" w:pos="2210"/>
              </w:tabs>
              <w:rPr>
                <w:rFonts w:ascii="Arial" w:hAnsi="Arial" w:cs="Arial"/>
                <w:sz w:val="24"/>
                <w:szCs w:val="24"/>
              </w:rPr>
            </w:pPr>
            <w:r w:rsidRPr="00A854EB">
              <w:rPr>
                <w:rFonts w:ascii="Arial" w:hAnsi="Arial" w:cs="Arial"/>
                <w:sz w:val="24"/>
                <w:szCs w:val="24"/>
              </w:rPr>
              <w:t>To deliver the required budget savings for 23/24</w:t>
            </w:r>
          </w:p>
        </w:tc>
      </w:tr>
      <w:tr w:rsidR="00547714" w:rsidRPr="00A854EB" w14:paraId="2BAA4F85" w14:textId="77777777" w:rsidTr="003D19AA">
        <w:tc>
          <w:tcPr>
            <w:tcW w:w="8647" w:type="dxa"/>
          </w:tcPr>
          <w:p w14:paraId="3D0FDD0D" w14:textId="079BA49D" w:rsidR="00547714" w:rsidRPr="00A854EB" w:rsidRDefault="00547714" w:rsidP="003D19AA">
            <w:pPr>
              <w:pStyle w:val="ListParagraph"/>
              <w:numPr>
                <w:ilvl w:val="0"/>
                <w:numId w:val="1"/>
              </w:numPr>
              <w:tabs>
                <w:tab w:val="left" w:pos="2210"/>
              </w:tabs>
              <w:ind w:left="316" w:hanging="316"/>
              <w:rPr>
                <w:rFonts w:ascii="Arial" w:hAnsi="Arial" w:cs="Arial"/>
                <w:sz w:val="24"/>
                <w:szCs w:val="24"/>
              </w:rPr>
            </w:pPr>
            <w:r w:rsidRPr="00A854EB">
              <w:rPr>
                <w:rFonts w:ascii="Arial" w:eastAsia="Times New Roman" w:hAnsi="Arial" w:cs="Arial"/>
                <w:bCs/>
                <w:sz w:val="24"/>
                <w:szCs w:val="24"/>
              </w:rPr>
              <w:t>Who delivers/will deliver the changed service/policy including any consultation on it and any outside organisations who deliver under procurement arrangements?</w:t>
            </w:r>
          </w:p>
        </w:tc>
        <w:tc>
          <w:tcPr>
            <w:tcW w:w="6804" w:type="dxa"/>
          </w:tcPr>
          <w:p w14:paraId="24A0109E" w14:textId="43C56E50" w:rsidR="00547714" w:rsidRPr="00A854EB" w:rsidRDefault="00042026" w:rsidP="00547714">
            <w:pPr>
              <w:tabs>
                <w:tab w:val="left" w:pos="2210"/>
              </w:tabs>
              <w:rPr>
                <w:rFonts w:ascii="Arial" w:hAnsi="Arial" w:cs="Arial"/>
                <w:sz w:val="24"/>
                <w:szCs w:val="24"/>
              </w:rPr>
            </w:pPr>
            <w:r w:rsidRPr="00A854EB">
              <w:rPr>
                <w:rFonts w:ascii="Arial" w:hAnsi="Arial" w:cs="Arial"/>
                <w:sz w:val="24"/>
                <w:szCs w:val="24"/>
              </w:rPr>
              <w:t>Customer Management Heads of Service and Service Director</w:t>
            </w:r>
          </w:p>
        </w:tc>
      </w:tr>
      <w:tr w:rsidR="00547714" w:rsidRPr="00A854EB" w14:paraId="193058FD" w14:textId="77777777" w:rsidTr="003D19AA">
        <w:tc>
          <w:tcPr>
            <w:tcW w:w="8647" w:type="dxa"/>
          </w:tcPr>
          <w:p w14:paraId="6763AEA3" w14:textId="7B7E9866" w:rsidR="00547714" w:rsidRPr="00A854EB" w:rsidRDefault="00547714" w:rsidP="003D19AA">
            <w:pPr>
              <w:pStyle w:val="ListParagraph"/>
              <w:numPr>
                <w:ilvl w:val="0"/>
                <w:numId w:val="1"/>
              </w:numPr>
              <w:tabs>
                <w:tab w:val="left" w:pos="2210"/>
              </w:tabs>
              <w:ind w:left="316" w:hanging="316"/>
              <w:rPr>
                <w:rFonts w:ascii="Arial" w:eastAsia="Times New Roman" w:hAnsi="Arial" w:cs="Arial"/>
                <w:bCs/>
                <w:sz w:val="24"/>
                <w:szCs w:val="24"/>
              </w:rPr>
            </w:pPr>
            <w:r w:rsidRPr="00A854EB">
              <w:rPr>
                <w:rFonts w:ascii="Arial" w:eastAsia="Times New Roman" w:hAnsi="Arial" w:cs="Arial"/>
                <w:bCs/>
                <w:sz w:val="24"/>
                <w:szCs w:val="24"/>
              </w:rPr>
              <w:t>Who are the main customers, users, partners, colleagues or groups affected by this decision?</w:t>
            </w:r>
          </w:p>
        </w:tc>
        <w:tc>
          <w:tcPr>
            <w:tcW w:w="6804" w:type="dxa"/>
          </w:tcPr>
          <w:p w14:paraId="64897D27" w14:textId="77777777" w:rsidR="00EE26ED" w:rsidRPr="00D0156F" w:rsidRDefault="00EE26ED" w:rsidP="00D0156F">
            <w:pPr>
              <w:pStyle w:val="ListParagraph"/>
              <w:numPr>
                <w:ilvl w:val="0"/>
                <w:numId w:val="17"/>
              </w:numPr>
              <w:tabs>
                <w:tab w:val="left" w:pos="2210"/>
              </w:tabs>
              <w:rPr>
                <w:rFonts w:ascii="Arial" w:hAnsi="Arial" w:cs="Arial"/>
                <w:sz w:val="24"/>
                <w:szCs w:val="24"/>
              </w:rPr>
            </w:pPr>
            <w:r w:rsidRPr="00D0156F">
              <w:rPr>
                <w:rFonts w:ascii="Arial" w:hAnsi="Arial" w:cs="Arial"/>
                <w:sz w:val="24"/>
                <w:szCs w:val="24"/>
              </w:rPr>
              <w:t>Agency workers that are backfilling vacant positions within the Derby Direct team</w:t>
            </w:r>
          </w:p>
          <w:p w14:paraId="1DE68679" w14:textId="77777777" w:rsidR="00547714" w:rsidRPr="00D0156F" w:rsidRDefault="00EE26ED" w:rsidP="00D0156F">
            <w:pPr>
              <w:pStyle w:val="ListParagraph"/>
              <w:numPr>
                <w:ilvl w:val="0"/>
                <w:numId w:val="17"/>
              </w:numPr>
              <w:tabs>
                <w:tab w:val="left" w:pos="2210"/>
              </w:tabs>
              <w:rPr>
                <w:rFonts w:ascii="Arial" w:hAnsi="Arial" w:cs="Arial"/>
                <w:sz w:val="24"/>
                <w:szCs w:val="24"/>
              </w:rPr>
            </w:pPr>
            <w:r w:rsidRPr="00D0156F">
              <w:rPr>
                <w:rFonts w:ascii="Arial" w:hAnsi="Arial" w:cs="Arial"/>
                <w:sz w:val="24"/>
                <w:szCs w:val="24"/>
              </w:rPr>
              <w:t>Customers and r</w:t>
            </w:r>
            <w:r w:rsidR="009C3B07" w:rsidRPr="00D0156F">
              <w:rPr>
                <w:rFonts w:ascii="Arial" w:hAnsi="Arial" w:cs="Arial"/>
                <w:sz w:val="24"/>
                <w:szCs w:val="24"/>
              </w:rPr>
              <w:t>esidents of the city, service users, vulnerable members of the public and those who do not have access to technology at home</w:t>
            </w:r>
          </w:p>
          <w:p w14:paraId="762F8C90" w14:textId="26183735" w:rsidR="00892CF0" w:rsidRPr="00D0156F" w:rsidRDefault="00892CF0" w:rsidP="00D0156F">
            <w:pPr>
              <w:pStyle w:val="ListParagraph"/>
              <w:numPr>
                <w:ilvl w:val="0"/>
                <w:numId w:val="17"/>
              </w:numPr>
              <w:tabs>
                <w:tab w:val="left" w:pos="2210"/>
              </w:tabs>
              <w:rPr>
                <w:rFonts w:ascii="Arial" w:hAnsi="Arial" w:cs="Arial"/>
                <w:sz w:val="24"/>
                <w:szCs w:val="24"/>
              </w:rPr>
            </w:pPr>
            <w:r w:rsidRPr="00D0156F">
              <w:rPr>
                <w:rFonts w:ascii="Arial" w:hAnsi="Arial" w:cs="Arial"/>
                <w:sz w:val="24"/>
                <w:szCs w:val="24"/>
              </w:rPr>
              <w:t xml:space="preserve">Other services </w:t>
            </w:r>
            <w:r w:rsidR="00D0156F" w:rsidRPr="00D0156F">
              <w:rPr>
                <w:rFonts w:ascii="Arial" w:hAnsi="Arial" w:cs="Arial"/>
                <w:sz w:val="24"/>
                <w:szCs w:val="24"/>
              </w:rPr>
              <w:t>whose</w:t>
            </w:r>
            <w:r w:rsidRPr="00D0156F">
              <w:rPr>
                <w:rFonts w:ascii="Arial" w:hAnsi="Arial" w:cs="Arial"/>
                <w:sz w:val="24"/>
                <w:szCs w:val="24"/>
              </w:rPr>
              <w:t xml:space="preserve"> calls are dealt with by Derby Direct</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A854EB" w14:paraId="35DC3C22" w14:textId="77777777" w:rsidTr="003D19AA">
        <w:tc>
          <w:tcPr>
            <w:tcW w:w="8647" w:type="dxa"/>
          </w:tcPr>
          <w:p w14:paraId="099EDA82" w14:textId="24E3AFE5" w:rsidR="00547714" w:rsidRPr="00A854EB" w:rsidRDefault="00547714" w:rsidP="00547714">
            <w:pPr>
              <w:pStyle w:val="ListParagraph"/>
              <w:numPr>
                <w:ilvl w:val="0"/>
                <w:numId w:val="1"/>
              </w:numPr>
              <w:rPr>
                <w:rFonts w:ascii="Arial" w:eastAsia="Times New Roman" w:hAnsi="Arial" w:cs="Arial"/>
                <w:bCs/>
                <w:sz w:val="24"/>
                <w:szCs w:val="24"/>
              </w:rPr>
            </w:pPr>
            <w:r w:rsidRPr="00A854EB">
              <w:rPr>
                <w:rFonts w:ascii="Arial" w:eastAsia="Times New Roman" w:hAnsi="Arial" w:cs="Arial"/>
                <w:bCs/>
                <w:sz w:val="24"/>
                <w:szCs w:val="24"/>
              </w:rPr>
              <w:lastRenderedPageBreak/>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1ABF1DCC" w14:textId="77777777" w:rsidR="00C37D73" w:rsidRPr="00A854EB" w:rsidRDefault="00C37D73" w:rsidP="00360E7E">
            <w:pPr>
              <w:pStyle w:val="Default"/>
              <w:numPr>
                <w:ilvl w:val="0"/>
                <w:numId w:val="18"/>
              </w:numPr>
            </w:pPr>
            <w:r w:rsidRPr="00A854EB">
              <w:t xml:space="preserve">Budget proposals have been consulted on with Strategic Directors and Council Cabinet. </w:t>
            </w:r>
          </w:p>
          <w:p w14:paraId="06B7F5C2" w14:textId="77777777" w:rsidR="00547714" w:rsidRPr="00360E7E" w:rsidRDefault="00FE0865" w:rsidP="00360E7E">
            <w:pPr>
              <w:pStyle w:val="ListParagraph"/>
              <w:numPr>
                <w:ilvl w:val="0"/>
                <w:numId w:val="18"/>
              </w:numPr>
              <w:tabs>
                <w:tab w:val="left" w:pos="2210"/>
              </w:tabs>
              <w:rPr>
                <w:rFonts w:ascii="Arial" w:hAnsi="Arial" w:cs="Arial"/>
                <w:sz w:val="24"/>
                <w:szCs w:val="24"/>
              </w:rPr>
            </w:pPr>
            <w:r w:rsidRPr="00360E7E">
              <w:rPr>
                <w:rFonts w:ascii="Arial" w:hAnsi="Arial" w:cs="Arial"/>
                <w:sz w:val="24"/>
                <w:szCs w:val="24"/>
              </w:rPr>
              <w:t>Those who will be directly impacted by the changes. We do not have a duty to consult with agency workers but</w:t>
            </w:r>
            <w:r w:rsidR="00A772E1" w:rsidRPr="00360E7E">
              <w:rPr>
                <w:rFonts w:ascii="Arial" w:hAnsi="Arial" w:cs="Arial"/>
                <w:sz w:val="24"/>
                <w:szCs w:val="24"/>
              </w:rPr>
              <w:t xml:space="preserve"> we will announce the changes and how it will impact them. </w:t>
            </w:r>
          </w:p>
          <w:p w14:paraId="330E01B9" w14:textId="77777777" w:rsidR="004C0B14" w:rsidRPr="00360E7E" w:rsidRDefault="004C0B14" w:rsidP="00360E7E">
            <w:pPr>
              <w:pStyle w:val="ListParagraph"/>
              <w:numPr>
                <w:ilvl w:val="0"/>
                <w:numId w:val="18"/>
              </w:numPr>
              <w:tabs>
                <w:tab w:val="left" w:pos="2210"/>
              </w:tabs>
              <w:rPr>
                <w:rFonts w:ascii="Arial" w:hAnsi="Arial" w:cs="Arial"/>
                <w:sz w:val="24"/>
                <w:szCs w:val="24"/>
              </w:rPr>
            </w:pPr>
            <w:r w:rsidRPr="00360E7E">
              <w:rPr>
                <w:rFonts w:ascii="Arial" w:hAnsi="Arial" w:cs="Arial"/>
                <w:sz w:val="24"/>
                <w:szCs w:val="24"/>
              </w:rPr>
              <w:t xml:space="preserve">Those who are not directly impacted by the changes. The existing DCC employees, although not directly impacted </w:t>
            </w:r>
            <w:r w:rsidR="00DD54ED" w:rsidRPr="00360E7E">
              <w:rPr>
                <w:rFonts w:ascii="Arial" w:hAnsi="Arial" w:cs="Arial"/>
                <w:sz w:val="24"/>
                <w:szCs w:val="24"/>
              </w:rPr>
              <w:t>we will hold sessions with them so they understand the changes and the new technology that will be implemented</w:t>
            </w:r>
          </w:p>
          <w:p w14:paraId="2E3156D0" w14:textId="7AF7B106" w:rsidR="00DD54ED" w:rsidRPr="00360E7E" w:rsidRDefault="00DD54ED" w:rsidP="00360E7E">
            <w:pPr>
              <w:pStyle w:val="ListParagraph"/>
              <w:numPr>
                <w:ilvl w:val="0"/>
                <w:numId w:val="18"/>
              </w:numPr>
              <w:tabs>
                <w:tab w:val="left" w:pos="2210"/>
              </w:tabs>
              <w:rPr>
                <w:rFonts w:ascii="Arial" w:hAnsi="Arial" w:cs="Arial"/>
                <w:sz w:val="24"/>
                <w:szCs w:val="24"/>
              </w:rPr>
            </w:pPr>
            <w:r w:rsidRPr="00360E7E">
              <w:rPr>
                <w:rFonts w:ascii="Arial" w:hAnsi="Arial" w:cs="Arial"/>
                <w:sz w:val="24"/>
                <w:szCs w:val="24"/>
              </w:rPr>
              <w:t>Customers – I’m seeking guidance on whether we need to carry out a Public Consultation</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Also, use any other information you know about such as any customer feedback, surveys, national research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4725"/>
        <w:gridCol w:w="1276"/>
        <w:gridCol w:w="1276"/>
        <w:gridCol w:w="4252"/>
      </w:tblGrid>
      <w:tr w:rsidR="00AC4F76" w:rsidRPr="00A854EB" w14:paraId="12F97304" w14:textId="77777777" w:rsidTr="00360E7E">
        <w:trPr>
          <w:tblHeader/>
        </w:trPr>
        <w:tc>
          <w:tcPr>
            <w:tcW w:w="1269" w:type="pct"/>
            <w:shd w:val="clear" w:color="auto" w:fill="002060"/>
          </w:tcPr>
          <w:p w14:paraId="52339B71" w14:textId="5176976E" w:rsidR="00547714" w:rsidRPr="00A854EB" w:rsidRDefault="00F717FE" w:rsidP="00EA1CA0">
            <w:pPr>
              <w:spacing w:after="0" w:line="240" w:lineRule="auto"/>
              <w:rPr>
                <w:rFonts w:ascii="Arial" w:eastAsia="Times New Roman" w:hAnsi="Arial" w:cs="Arial"/>
                <w:b/>
                <w:sz w:val="24"/>
                <w:szCs w:val="24"/>
              </w:rPr>
            </w:pPr>
            <w:r w:rsidRPr="00A854EB">
              <w:rPr>
                <w:rFonts w:ascii="Arial" w:eastAsia="Times New Roman" w:hAnsi="Arial" w:cs="Arial"/>
                <w:b/>
                <w:sz w:val="24"/>
                <w:szCs w:val="24"/>
              </w:rPr>
              <w:t>People with p</w:t>
            </w:r>
            <w:r w:rsidR="009033FB" w:rsidRPr="00A854EB">
              <w:rPr>
                <w:rFonts w:ascii="Arial" w:eastAsia="Times New Roman" w:hAnsi="Arial" w:cs="Arial"/>
                <w:b/>
                <w:sz w:val="24"/>
                <w:szCs w:val="24"/>
              </w:rPr>
              <w:t>rotec</w:t>
            </w:r>
            <w:r w:rsidRPr="00A854EB">
              <w:rPr>
                <w:rFonts w:ascii="Arial" w:eastAsia="Times New Roman" w:hAnsi="Arial" w:cs="Arial"/>
                <w:b/>
                <w:sz w:val="24"/>
                <w:szCs w:val="24"/>
              </w:rPr>
              <w:t xml:space="preserve">ted characteristics </w:t>
            </w:r>
          </w:p>
        </w:tc>
        <w:tc>
          <w:tcPr>
            <w:tcW w:w="1529" w:type="pct"/>
            <w:shd w:val="clear" w:color="auto" w:fill="002060"/>
          </w:tcPr>
          <w:p w14:paraId="7AD3AB60" w14:textId="5775831C" w:rsidR="00547714" w:rsidRPr="00A854EB" w:rsidRDefault="00547714" w:rsidP="00EA1CA0">
            <w:pPr>
              <w:spacing w:after="0" w:line="240" w:lineRule="auto"/>
              <w:rPr>
                <w:rFonts w:ascii="Arial" w:eastAsia="Times New Roman" w:hAnsi="Arial" w:cs="Arial"/>
                <w:b/>
                <w:sz w:val="24"/>
                <w:szCs w:val="24"/>
              </w:rPr>
            </w:pPr>
            <w:r w:rsidRPr="00A854EB">
              <w:rPr>
                <w:rFonts w:ascii="Arial" w:eastAsia="Times New Roman" w:hAnsi="Arial" w:cs="Arial"/>
                <w:b/>
                <w:sz w:val="24"/>
                <w:szCs w:val="24"/>
              </w:rPr>
              <w:t>What do you already know?</w:t>
            </w:r>
          </w:p>
        </w:tc>
        <w:tc>
          <w:tcPr>
            <w:tcW w:w="413" w:type="pct"/>
            <w:shd w:val="clear" w:color="auto" w:fill="002060"/>
          </w:tcPr>
          <w:p w14:paraId="25626E13" w14:textId="77777777" w:rsidR="00547714" w:rsidRPr="00A854EB" w:rsidRDefault="00547714" w:rsidP="003A0F1A">
            <w:pPr>
              <w:spacing w:after="0" w:line="240" w:lineRule="auto"/>
              <w:jc w:val="center"/>
              <w:rPr>
                <w:rFonts w:ascii="Arial" w:eastAsia="Times New Roman" w:hAnsi="Arial" w:cs="Arial"/>
                <w:b/>
                <w:sz w:val="24"/>
                <w:szCs w:val="24"/>
              </w:rPr>
            </w:pPr>
            <w:r w:rsidRPr="00A854EB">
              <w:rPr>
                <w:rFonts w:ascii="Arial" w:eastAsia="Times New Roman" w:hAnsi="Arial" w:cs="Arial"/>
                <w:b/>
                <w:sz w:val="24"/>
                <w:szCs w:val="24"/>
              </w:rPr>
              <w:t>Positive impact</w:t>
            </w:r>
          </w:p>
        </w:tc>
        <w:tc>
          <w:tcPr>
            <w:tcW w:w="413" w:type="pct"/>
            <w:shd w:val="clear" w:color="auto" w:fill="002060"/>
          </w:tcPr>
          <w:p w14:paraId="4C259902" w14:textId="77777777" w:rsidR="00547714" w:rsidRPr="00A854EB" w:rsidRDefault="00547714" w:rsidP="003A0F1A">
            <w:pPr>
              <w:spacing w:after="0" w:line="240" w:lineRule="auto"/>
              <w:jc w:val="center"/>
              <w:rPr>
                <w:rFonts w:ascii="Arial" w:eastAsia="Times New Roman" w:hAnsi="Arial" w:cs="Arial"/>
                <w:b/>
                <w:sz w:val="24"/>
                <w:szCs w:val="24"/>
              </w:rPr>
            </w:pPr>
            <w:r w:rsidRPr="00A854EB">
              <w:rPr>
                <w:rFonts w:ascii="Arial" w:eastAsia="Times New Roman" w:hAnsi="Arial" w:cs="Arial"/>
                <w:b/>
                <w:sz w:val="24"/>
                <w:szCs w:val="24"/>
              </w:rPr>
              <w:t>Negative impact</w:t>
            </w:r>
          </w:p>
        </w:tc>
        <w:tc>
          <w:tcPr>
            <w:tcW w:w="1376" w:type="pct"/>
            <w:shd w:val="clear" w:color="auto" w:fill="002060"/>
          </w:tcPr>
          <w:p w14:paraId="596BADDA" w14:textId="77777777" w:rsidR="00547714" w:rsidRPr="00A854EB" w:rsidRDefault="00547714" w:rsidP="00EA1CA0">
            <w:pPr>
              <w:spacing w:after="0" w:line="240" w:lineRule="auto"/>
              <w:rPr>
                <w:rFonts w:ascii="Arial" w:eastAsia="Times New Roman" w:hAnsi="Arial" w:cs="Arial"/>
                <w:b/>
                <w:sz w:val="24"/>
                <w:szCs w:val="24"/>
              </w:rPr>
            </w:pPr>
            <w:r w:rsidRPr="00A854EB">
              <w:rPr>
                <w:rFonts w:ascii="Arial" w:eastAsia="Times New Roman" w:hAnsi="Arial" w:cs="Arial"/>
                <w:b/>
                <w:sz w:val="24"/>
                <w:szCs w:val="24"/>
              </w:rPr>
              <w:t>Mitigation - what actions will you take to lessen impact?</w:t>
            </w:r>
          </w:p>
        </w:tc>
      </w:tr>
      <w:tr w:rsidR="003D19AA" w:rsidRPr="00A854EB" w14:paraId="723DCD23" w14:textId="77777777" w:rsidTr="00360E7E">
        <w:tc>
          <w:tcPr>
            <w:tcW w:w="1269" w:type="pct"/>
          </w:tcPr>
          <w:p w14:paraId="2C2DFA46" w14:textId="07D151CE" w:rsidR="00547714" w:rsidRPr="00A854EB" w:rsidRDefault="00C5182C" w:rsidP="00EA1CA0">
            <w:pPr>
              <w:spacing w:after="0" w:line="240" w:lineRule="auto"/>
              <w:rPr>
                <w:rFonts w:ascii="Arial" w:eastAsia="Times New Roman" w:hAnsi="Arial" w:cs="Arial"/>
                <w:b/>
                <w:sz w:val="24"/>
                <w:szCs w:val="24"/>
              </w:rPr>
            </w:pPr>
            <w:r w:rsidRPr="00A854EB">
              <w:rPr>
                <w:rFonts w:ascii="Arial" w:eastAsia="Times New Roman" w:hAnsi="Arial" w:cs="Arial"/>
                <w:b/>
                <w:sz w:val="24"/>
                <w:szCs w:val="24"/>
              </w:rPr>
              <w:t xml:space="preserve">Age – </w:t>
            </w:r>
            <w:r w:rsidRPr="00A854EB">
              <w:rPr>
                <w:rFonts w:ascii="Arial" w:eastAsia="Times New Roman" w:hAnsi="Arial" w:cs="Arial"/>
                <w:bCs/>
                <w:sz w:val="24"/>
                <w:szCs w:val="24"/>
              </w:rPr>
              <w:t>older and younger people</w:t>
            </w:r>
          </w:p>
        </w:tc>
        <w:tc>
          <w:tcPr>
            <w:tcW w:w="1529" w:type="pct"/>
            <w:shd w:val="clear" w:color="auto" w:fill="auto"/>
          </w:tcPr>
          <w:p w14:paraId="029ED5D6" w14:textId="77777777" w:rsidR="00547714" w:rsidRDefault="00D2641E" w:rsidP="00D2641E">
            <w:pPr>
              <w:pStyle w:val="ListParagraph"/>
              <w:numPr>
                <w:ilvl w:val="0"/>
                <w:numId w:val="11"/>
              </w:numPr>
              <w:spacing w:after="0" w:line="240" w:lineRule="auto"/>
              <w:rPr>
                <w:rFonts w:ascii="Arial" w:eastAsia="Times New Roman" w:hAnsi="Arial" w:cs="Arial"/>
                <w:bCs/>
                <w:sz w:val="24"/>
                <w:szCs w:val="24"/>
              </w:rPr>
            </w:pPr>
            <w:r w:rsidRPr="00A854EB">
              <w:rPr>
                <w:rFonts w:ascii="Arial" w:eastAsia="Times New Roman" w:hAnsi="Arial" w:cs="Arial"/>
                <w:bCs/>
                <w:sz w:val="24"/>
                <w:szCs w:val="24"/>
              </w:rPr>
              <w:t>Many older customers either cannot access online services or need support to do this</w:t>
            </w:r>
          </w:p>
          <w:p w14:paraId="06BE2CBC" w14:textId="1230C966" w:rsidR="00A95FD0" w:rsidRPr="00A854EB" w:rsidRDefault="00A95FD0" w:rsidP="00D2641E">
            <w:pPr>
              <w:pStyle w:val="ListParagraph"/>
              <w:numPr>
                <w:ilvl w:val="0"/>
                <w:numId w:val="11"/>
              </w:numPr>
              <w:spacing w:after="0" w:line="240" w:lineRule="auto"/>
              <w:rPr>
                <w:rFonts w:ascii="Arial" w:eastAsia="Times New Roman" w:hAnsi="Arial" w:cs="Arial"/>
                <w:bCs/>
                <w:sz w:val="24"/>
                <w:szCs w:val="24"/>
              </w:rPr>
            </w:pPr>
            <w:r>
              <w:rPr>
                <w:rFonts w:ascii="Arial" w:eastAsia="Times New Roman" w:hAnsi="Arial" w:cs="Arial"/>
                <w:bCs/>
                <w:sz w:val="24"/>
                <w:szCs w:val="24"/>
              </w:rPr>
              <w:t>Increase digital exclusion</w:t>
            </w:r>
          </w:p>
        </w:tc>
        <w:tc>
          <w:tcPr>
            <w:tcW w:w="413" w:type="pct"/>
            <w:shd w:val="clear" w:color="auto" w:fill="auto"/>
          </w:tcPr>
          <w:p w14:paraId="48C6D853" w14:textId="77777777" w:rsidR="00547714" w:rsidRPr="00A854EB" w:rsidRDefault="00547714" w:rsidP="003A0F1A">
            <w:pPr>
              <w:spacing w:after="0" w:line="240" w:lineRule="auto"/>
              <w:jc w:val="center"/>
              <w:rPr>
                <w:rFonts w:ascii="Arial" w:eastAsia="Times New Roman" w:hAnsi="Arial" w:cs="Arial"/>
                <w:b/>
                <w:sz w:val="24"/>
                <w:szCs w:val="24"/>
              </w:rPr>
            </w:pPr>
          </w:p>
        </w:tc>
        <w:tc>
          <w:tcPr>
            <w:tcW w:w="413" w:type="pct"/>
            <w:shd w:val="clear" w:color="auto" w:fill="auto"/>
          </w:tcPr>
          <w:p w14:paraId="0F65D28E" w14:textId="552BFAD1" w:rsidR="00547714" w:rsidRPr="00A854EB" w:rsidRDefault="00E61E3F" w:rsidP="003A0F1A">
            <w:pPr>
              <w:pStyle w:val="Default"/>
              <w:jc w:val="center"/>
              <w:rPr>
                <w:rFonts w:eastAsia="Times New Roman"/>
                <w:b/>
                <w:bCs/>
              </w:rPr>
            </w:pPr>
            <w:r>
              <w:rPr>
                <w:b/>
                <w:bCs/>
                <w:color w:val="auto"/>
              </w:rPr>
              <w:t>Yes</w:t>
            </w:r>
          </w:p>
        </w:tc>
        <w:tc>
          <w:tcPr>
            <w:tcW w:w="1376" w:type="pct"/>
            <w:shd w:val="clear" w:color="auto" w:fill="auto"/>
          </w:tcPr>
          <w:p w14:paraId="62085DB6" w14:textId="212AD66C" w:rsidR="00547714" w:rsidRDefault="00BA7E79" w:rsidP="00651370">
            <w:pPr>
              <w:pStyle w:val="ListParagraph"/>
              <w:numPr>
                <w:ilvl w:val="0"/>
                <w:numId w:val="11"/>
              </w:numPr>
              <w:spacing w:after="0" w:line="240" w:lineRule="auto"/>
              <w:rPr>
                <w:rFonts w:ascii="Arial" w:eastAsia="Times New Roman" w:hAnsi="Arial" w:cs="Arial"/>
                <w:bCs/>
                <w:sz w:val="24"/>
                <w:szCs w:val="24"/>
              </w:rPr>
            </w:pPr>
            <w:r w:rsidRPr="00A854EB">
              <w:rPr>
                <w:rFonts w:ascii="Arial" w:eastAsia="Times New Roman" w:hAnsi="Arial" w:cs="Arial"/>
                <w:bCs/>
                <w:sz w:val="24"/>
                <w:szCs w:val="24"/>
              </w:rPr>
              <w:t xml:space="preserve">Implement easier to use </w:t>
            </w:r>
            <w:r w:rsidR="008920C5" w:rsidRPr="00A854EB">
              <w:rPr>
                <w:rFonts w:ascii="Arial" w:eastAsia="Times New Roman" w:hAnsi="Arial" w:cs="Arial"/>
                <w:bCs/>
                <w:sz w:val="24"/>
                <w:szCs w:val="24"/>
              </w:rPr>
              <w:t>self-service</w:t>
            </w:r>
            <w:r w:rsidRPr="00A854EB">
              <w:rPr>
                <w:rFonts w:ascii="Arial" w:eastAsia="Times New Roman" w:hAnsi="Arial" w:cs="Arial"/>
                <w:bCs/>
                <w:sz w:val="24"/>
                <w:szCs w:val="24"/>
              </w:rPr>
              <w:t xml:space="preserve"> technology</w:t>
            </w:r>
            <w:r w:rsidR="00317C25">
              <w:rPr>
                <w:rFonts w:ascii="Arial" w:eastAsia="Times New Roman" w:hAnsi="Arial" w:cs="Arial"/>
                <w:bCs/>
                <w:sz w:val="24"/>
                <w:szCs w:val="24"/>
              </w:rPr>
              <w:t xml:space="preserve"> </w:t>
            </w:r>
          </w:p>
          <w:p w14:paraId="0370AC67" w14:textId="28E886B0" w:rsidR="00317C25" w:rsidRPr="00A854EB" w:rsidRDefault="00317C25" w:rsidP="00651370">
            <w:pPr>
              <w:pStyle w:val="ListParagraph"/>
              <w:numPr>
                <w:ilvl w:val="0"/>
                <w:numId w:val="11"/>
              </w:numPr>
              <w:spacing w:after="0" w:line="240" w:lineRule="auto"/>
              <w:rPr>
                <w:rFonts w:ascii="Arial" w:eastAsia="Times New Roman" w:hAnsi="Arial" w:cs="Arial"/>
                <w:bCs/>
                <w:sz w:val="24"/>
                <w:szCs w:val="24"/>
              </w:rPr>
            </w:pPr>
            <w:r>
              <w:rPr>
                <w:rFonts w:ascii="Arial" w:eastAsia="Times New Roman" w:hAnsi="Arial" w:cs="Arial"/>
                <w:bCs/>
                <w:sz w:val="24"/>
                <w:szCs w:val="24"/>
              </w:rPr>
              <w:t>Implement an AI solution that will act as a guide for those not confident using the website</w:t>
            </w:r>
          </w:p>
          <w:p w14:paraId="6826458F" w14:textId="77777777" w:rsidR="00BA7E79" w:rsidRPr="00A854EB" w:rsidRDefault="00BA7E79" w:rsidP="00651370">
            <w:pPr>
              <w:pStyle w:val="ListParagraph"/>
              <w:numPr>
                <w:ilvl w:val="0"/>
                <w:numId w:val="11"/>
              </w:numPr>
              <w:spacing w:after="0" w:line="240" w:lineRule="auto"/>
              <w:rPr>
                <w:rFonts w:ascii="Arial" w:eastAsia="Times New Roman" w:hAnsi="Arial" w:cs="Arial"/>
                <w:bCs/>
                <w:sz w:val="24"/>
                <w:szCs w:val="24"/>
              </w:rPr>
            </w:pPr>
            <w:r w:rsidRPr="00A854EB">
              <w:rPr>
                <w:rFonts w:ascii="Arial" w:eastAsia="Times New Roman" w:hAnsi="Arial" w:cs="Arial"/>
                <w:bCs/>
                <w:sz w:val="24"/>
                <w:szCs w:val="24"/>
              </w:rPr>
              <w:t xml:space="preserve">Advertise the revised opening times </w:t>
            </w:r>
          </w:p>
          <w:p w14:paraId="279F750D" w14:textId="77777777" w:rsidR="00892CF0" w:rsidRPr="00A854EB" w:rsidRDefault="00422F23" w:rsidP="00651370">
            <w:pPr>
              <w:pStyle w:val="ListParagraph"/>
              <w:numPr>
                <w:ilvl w:val="0"/>
                <w:numId w:val="11"/>
              </w:numPr>
              <w:spacing w:after="0" w:line="240" w:lineRule="auto"/>
              <w:rPr>
                <w:rFonts w:ascii="Arial" w:eastAsia="Times New Roman" w:hAnsi="Arial" w:cs="Arial"/>
                <w:bCs/>
                <w:sz w:val="24"/>
                <w:szCs w:val="24"/>
              </w:rPr>
            </w:pPr>
            <w:r w:rsidRPr="00A854EB">
              <w:rPr>
                <w:rFonts w:ascii="Arial" w:eastAsia="Times New Roman" w:hAnsi="Arial" w:cs="Arial"/>
                <w:bCs/>
                <w:sz w:val="24"/>
                <w:szCs w:val="24"/>
              </w:rPr>
              <w:t>Implement the AI solution onto the phones for when the lines are closed that will be able to answer many of the requests and enquiries</w:t>
            </w:r>
            <w:r w:rsidR="0011426C" w:rsidRPr="00A854EB">
              <w:rPr>
                <w:rFonts w:ascii="Arial" w:eastAsia="Times New Roman" w:hAnsi="Arial" w:cs="Arial"/>
                <w:bCs/>
                <w:sz w:val="24"/>
                <w:szCs w:val="24"/>
              </w:rPr>
              <w:t>.</w:t>
            </w:r>
          </w:p>
          <w:p w14:paraId="403F42EE" w14:textId="77777777" w:rsidR="008338E6" w:rsidRDefault="008338E6" w:rsidP="00651370">
            <w:pPr>
              <w:pStyle w:val="ListParagraph"/>
              <w:numPr>
                <w:ilvl w:val="0"/>
                <w:numId w:val="11"/>
              </w:numPr>
              <w:spacing w:after="0" w:line="240" w:lineRule="auto"/>
              <w:rPr>
                <w:rFonts w:ascii="Arial" w:eastAsia="Times New Roman" w:hAnsi="Arial" w:cs="Arial"/>
                <w:bCs/>
                <w:sz w:val="24"/>
                <w:szCs w:val="24"/>
              </w:rPr>
            </w:pPr>
            <w:r w:rsidRPr="00A854EB">
              <w:rPr>
                <w:rFonts w:ascii="Arial" w:eastAsia="Times New Roman" w:hAnsi="Arial" w:cs="Arial"/>
                <w:bCs/>
                <w:sz w:val="24"/>
                <w:szCs w:val="24"/>
              </w:rPr>
              <w:t>Complex cases that the AI cannot fulfil will be handed off to an Advisor or the customer</w:t>
            </w:r>
            <w:r w:rsidR="00336610" w:rsidRPr="00A854EB">
              <w:rPr>
                <w:rFonts w:ascii="Arial" w:eastAsia="Times New Roman" w:hAnsi="Arial" w:cs="Arial"/>
                <w:bCs/>
                <w:sz w:val="24"/>
                <w:szCs w:val="24"/>
              </w:rPr>
              <w:t xml:space="preserve"> will be advised of the opening times so they can call</w:t>
            </w:r>
            <w:r w:rsidR="00E56983">
              <w:rPr>
                <w:rFonts w:ascii="Arial" w:eastAsia="Times New Roman" w:hAnsi="Arial" w:cs="Arial"/>
                <w:bCs/>
                <w:sz w:val="24"/>
                <w:szCs w:val="24"/>
              </w:rPr>
              <w:t>/come back.</w:t>
            </w:r>
          </w:p>
          <w:p w14:paraId="504B425D" w14:textId="1C35E3C4" w:rsidR="00B076F7" w:rsidRPr="00A854EB" w:rsidRDefault="00A95FD0" w:rsidP="00651370">
            <w:pPr>
              <w:pStyle w:val="ListParagraph"/>
              <w:numPr>
                <w:ilvl w:val="0"/>
                <w:numId w:val="11"/>
              </w:numPr>
              <w:spacing w:after="0" w:line="240" w:lineRule="auto"/>
              <w:rPr>
                <w:rFonts w:ascii="Arial" w:eastAsia="Times New Roman" w:hAnsi="Arial" w:cs="Arial"/>
                <w:bCs/>
                <w:sz w:val="24"/>
                <w:szCs w:val="24"/>
              </w:rPr>
            </w:pPr>
            <w:r w:rsidRPr="00575E88">
              <w:rPr>
                <w:rFonts w:ascii="Arial" w:eastAsia="Times New Roman" w:hAnsi="Arial" w:cs="Arial"/>
                <w:bCs/>
                <w:sz w:val="24"/>
                <w:szCs w:val="24"/>
              </w:rPr>
              <w:lastRenderedPageBreak/>
              <w:t xml:space="preserve">Increase in easier to use </w:t>
            </w:r>
            <w:r w:rsidR="00013F2E" w:rsidRPr="00575E88">
              <w:rPr>
                <w:rFonts w:ascii="Arial" w:eastAsia="Times New Roman" w:hAnsi="Arial" w:cs="Arial"/>
                <w:bCs/>
                <w:sz w:val="24"/>
                <w:szCs w:val="24"/>
              </w:rPr>
              <w:t>self-service</w:t>
            </w:r>
            <w:r w:rsidRPr="00575E88">
              <w:rPr>
                <w:rFonts w:ascii="Arial" w:eastAsia="Times New Roman" w:hAnsi="Arial" w:cs="Arial"/>
                <w:bCs/>
                <w:sz w:val="24"/>
                <w:szCs w:val="24"/>
              </w:rPr>
              <w:t xml:space="preserve"> kiosks in the Council House include Virtual Face to Face booths so customers can meet with officers </w:t>
            </w:r>
            <w:r w:rsidR="00A80C47" w:rsidRPr="00575E88">
              <w:rPr>
                <w:rFonts w:ascii="Arial" w:eastAsia="Times New Roman" w:hAnsi="Arial" w:cs="Arial"/>
                <w:bCs/>
                <w:sz w:val="24"/>
                <w:szCs w:val="24"/>
              </w:rPr>
              <w:t>over teams will help to combat exclusion</w:t>
            </w:r>
          </w:p>
        </w:tc>
      </w:tr>
      <w:tr w:rsidR="003D19AA" w:rsidRPr="00A854EB" w14:paraId="00FB1174" w14:textId="77777777" w:rsidTr="00360E7E">
        <w:tc>
          <w:tcPr>
            <w:tcW w:w="1269" w:type="pct"/>
          </w:tcPr>
          <w:p w14:paraId="0F7DA0E2" w14:textId="5865E561" w:rsidR="00547714" w:rsidRPr="00A854EB" w:rsidRDefault="00C5182C" w:rsidP="00EA1CA0">
            <w:pPr>
              <w:spacing w:after="0" w:line="240" w:lineRule="auto"/>
              <w:rPr>
                <w:rFonts w:ascii="Arial" w:eastAsia="Times New Roman" w:hAnsi="Arial" w:cs="Arial"/>
                <w:sz w:val="24"/>
                <w:szCs w:val="24"/>
              </w:rPr>
            </w:pPr>
            <w:r w:rsidRPr="00A854EB">
              <w:rPr>
                <w:rFonts w:ascii="Arial" w:eastAsia="Times New Roman" w:hAnsi="Arial" w:cs="Arial"/>
                <w:b/>
                <w:sz w:val="24"/>
                <w:szCs w:val="24"/>
              </w:rPr>
              <w:lastRenderedPageBreak/>
              <w:t xml:space="preserve">Disability – </w:t>
            </w:r>
            <w:r w:rsidRPr="00A854EB">
              <w:rPr>
                <w:rFonts w:ascii="Arial" w:eastAsia="Times New Roman" w:hAnsi="Arial" w:cs="Arial"/>
                <w:sz w:val="24"/>
                <w:szCs w:val="24"/>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529" w:type="pct"/>
            <w:shd w:val="clear" w:color="auto" w:fill="auto"/>
          </w:tcPr>
          <w:p w14:paraId="4BA54301" w14:textId="77777777" w:rsidR="00547714" w:rsidRPr="00A854EB" w:rsidRDefault="00D405C3" w:rsidP="00651370">
            <w:pPr>
              <w:pStyle w:val="ListParagraph"/>
              <w:numPr>
                <w:ilvl w:val="0"/>
                <w:numId w:val="12"/>
              </w:numPr>
              <w:spacing w:after="0" w:line="240" w:lineRule="auto"/>
              <w:rPr>
                <w:rFonts w:ascii="Arial" w:eastAsia="Times New Roman" w:hAnsi="Arial" w:cs="Arial"/>
                <w:bCs/>
                <w:sz w:val="24"/>
                <w:szCs w:val="24"/>
              </w:rPr>
            </w:pPr>
            <w:r w:rsidRPr="00A854EB">
              <w:rPr>
                <w:rFonts w:ascii="Arial" w:eastAsia="Times New Roman" w:hAnsi="Arial" w:cs="Arial"/>
                <w:bCs/>
                <w:sz w:val="24"/>
                <w:szCs w:val="24"/>
              </w:rPr>
              <w:t>Many of our customers required</w:t>
            </w:r>
            <w:r w:rsidR="00A019A3" w:rsidRPr="00A854EB">
              <w:rPr>
                <w:rFonts w:ascii="Arial" w:eastAsia="Times New Roman" w:hAnsi="Arial" w:cs="Arial"/>
                <w:bCs/>
                <w:sz w:val="24"/>
                <w:szCs w:val="24"/>
              </w:rPr>
              <w:t xml:space="preserve"> reasonable adjustments to assist them in accessing services</w:t>
            </w:r>
          </w:p>
          <w:p w14:paraId="51B51144" w14:textId="77777777" w:rsidR="000E7E66" w:rsidRDefault="00541EBC" w:rsidP="00FE7652">
            <w:pPr>
              <w:pStyle w:val="ListParagraph"/>
              <w:numPr>
                <w:ilvl w:val="0"/>
                <w:numId w:val="12"/>
              </w:numPr>
              <w:spacing w:after="0" w:line="240" w:lineRule="auto"/>
              <w:rPr>
                <w:rFonts w:ascii="Arial" w:eastAsia="Times New Roman" w:hAnsi="Arial" w:cs="Arial"/>
                <w:bCs/>
                <w:sz w:val="24"/>
                <w:szCs w:val="24"/>
              </w:rPr>
            </w:pPr>
            <w:r w:rsidRPr="00E56983">
              <w:rPr>
                <w:rFonts w:ascii="Arial" w:eastAsia="Times New Roman" w:hAnsi="Arial" w:cs="Arial"/>
                <w:bCs/>
                <w:sz w:val="24"/>
                <w:szCs w:val="24"/>
              </w:rPr>
              <w:t xml:space="preserve">Disabled customers </w:t>
            </w:r>
            <w:r w:rsidR="00176668" w:rsidRPr="00E56983">
              <w:rPr>
                <w:rFonts w:ascii="Arial" w:eastAsia="Times New Roman" w:hAnsi="Arial" w:cs="Arial"/>
                <w:bCs/>
                <w:sz w:val="24"/>
                <w:szCs w:val="24"/>
              </w:rPr>
              <w:t xml:space="preserve">and members of the public </w:t>
            </w:r>
            <w:r w:rsidRPr="00E56983">
              <w:rPr>
                <w:rFonts w:ascii="Arial" w:eastAsia="Times New Roman" w:hAnsi="Arial" w:cs="Arial"/>
                <w:bCs/>
                <w:sz w:val="24"/>
                <w:szCs w:val="24"/>
              </w:rPr>
              <w:t>need to access the Changing Places toilet</w:t>
            </w:r>
            <w:r w:rsidR="00003EDF" w:rsidRPr="00A854EB">
              <w:rPr>
                <w:rFonts w:ascii="Arial" w:eastAsia="Times New Roman" w:hAnsi="Arial" w:cs="Arial"/>
                <w:bCs/>
                <w:sz w:val="24"/>
                <w:szCs w:val="24"/>
              </w:rPr>
              <w:t xml:space="preserve"> </w:t>
            </w:r>
          </w:p>
          <w:p w14:paraId="47F3B25F" w14:textId="203F0646" w:rsidR="00A80C47" w:rsidRPr="00A854EB" w:rsidRDefault="000421D1" w:rsidP="00FE7652">
            <w:pPr>
              <w:pStyle w:val="ListParagraph"/>
              <w:numPr>
                <w:ilvl w:val="0"/>
                <w:numId w:val="12"/>
              </w:numPr>
              <w:spacing w:after="0" w:line="240" w:lineRule="auto"/>
              <w:rPr>
                <w:rFonts w:ascii="Arial" w:eastAsia="Times New Roman" w:hAnsi="Arial" w:cs="Arial"/>
                <w:bCs/>
                <w:sz w:val="24"/>
                <w:szCs w:val="24"/>
              </w:rPr>
            </w:pPr>
            <w:r w:rsidRPr="00575E88">
              <w:rPr>
                <w:rFonts w:ascii="Arial" w:eastAsia="Times New Roman" w:hAnsi="Arial" w:cs="Arial"/>
                <w:bCs/>
                <w:sz w:val="24"/>
                <w:szCs w:val="24"/>
              </w:rPr>
              <w:t>Chatbots may not pick up on the nuances of a telephone conversation with those who can’t communicate well or have</w:t>
            </w:r>
            <w:r w:rsidR="001D46D9" w:rsidRPr="00575E88">
              <w:rPr>
                <w:rFonts w:ascii="Arial" w:eastAsia="Times New Roman" w:hAnsi="Arial" w:cs="Arial"/>
                <w:bCs/>
                <w:sz w:val="24"/>
                <w:szCs w:val="24"/>
              </w:rPr>
              <w:t xml:space="preserve"> conditions that limit their communication</w:t>
            </w:r>
          </w:p>
        </w:tc>
        <w:tc>
          <w:tcPr>
            <w:tcW w:w="413" w:type="pct"/>
            <w:shd w:val="clear" w:color="auto" w:fill="auto"/>
          </w:tcPr>
          <w:p w14:paraId="6B0ECDB0" w14:textId="5BDA63C9" w:rsidR="00547714" w:rsidRPr="00A854EB" w:rsidRDefault="00547714" w:rsidP="003A0F1A">
            <w:pPr>
              <w:spacing w:after="0" w:line="240" w:lineRule="auto"/>
              <w:jc w:val="center"/>
              <w:rPr>
                <w:rFonts w:ascii="Arial" w:eastAsia="Times New Roman" w:hAnsi="Arial" w:cs="Arial"/>
                <w:b/>
                <w:sz w:val="24"/>
                <w:szCs w:val="24"/>
              </w:rPr>
            </w:pPr>
          </w:p>
        </w:tc>
        <w:tc>
          <w:tcPr>
            <w:tcW w:w="413" w:type="pct"/>
            <w:shd w:val="clear" w:color="auto" w:fill="auto"/>
          </w:tcPr>
          <w:p w14:paraId="31F5B759" w14:textId="0D66F753" w:rsidR="00547714" w:rsidRPr="00A854EB" w:rsidRDefault="00E61E3F" w:rsidP="003A0F1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376" w:type="pct"/>
            <w:shd w:val="clear" w:color="auto" w:fill="auto"/>
          </w:tcPr>
          <w:p w14:paraId="72AE1CCA" w14:textId="5EE1F3F0" w:rsidR="00547714" w:rsidRDefault="00A019A3" w:rsidP="00A019A3">
            <w:pPr>
              <w:pStyle w:val="ListParagraph"/>
              <w:numPr>
                <w:ilvl w:val="0"/>
                <w:numId w:val="12"/>
              </w:numPr>
              <w:spacing w:after="0" w:line="240" w:lineRule="auto"/>
              <w:rPr>
                <w:rFonts w:ascii="Arial" w:eastAsia="Times New Roman" w:hAnsi="Arial" w:cs="Arial"/>
                <w:bCs/>
                <w:sz w:val="24"/>
                <w:szCs w:val="24"/>
              </w:rPr>
            </w:pPr>
            <w:r w:rsidRPr="00A854EB">
              <w:rPr>
                <w:rFonts w:ascii="Arial" w:eastAsia="Times New Roman" w:hAnsi="Arial" w:cs="Arial"/>
                <w:bCs/>
                <w:sz w:val="24"/>
                <w:szCs w:val="24"/>
              </w:rPr>
              <w:t xml:space="preserve">Include accessibility requirements into the new technology </w:t>
            </w:r>
          </w:p>
          <w:p w14:paraId="1D581615" w14:textId="24344DD0" w:rsidR="00277CAB" w:rsidRPr="00A854EB" w:rsidRDefault="00277CAB" w:rsidP="00A019A3">
            <w:pPr>
              <w:pStyle w:val="ListParagraph"/>
              <w:numPr>
                <w:ilvl w:val="0"/>
                <w:numId w:val="12"/>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Include accessibility requirements in any new fittings, fixture or stands installed to house the new </w:t>
            </w:r>
            <w:r w:rsidR="00797591">
              <w:rPr>
                <w:rFonts w:ascii="Arial" w:eastAsia="Times New Roman" w:hAnsi="Arial" w:cs="Arial"/>
                <w:bCs/>
                <w:sz w:val="24"/>
                <w:szCs w:val="24"/>
              </w:rPr>
              <w:t>technology</w:t>
            </w:r>
          </w:p>
          <w:p w14:paraId="25027D3C" w14:textId="730A5B54" w:rsidR="003A0F1A" w:rsidRPr="00A854EB" w:rsidRDefault="003A0F1A" w:rsidP="00A019A3">
            <w:pPr>
              <w:pStyle w:val="ListParagraph"/>
              <w:numPr>
                <w:ilvl w:val="0"/>
                <w:numId w:val="12"/>
              </w:numPr>
              <w:spacing w:after="0" w:line="240" w:lineRule="auto"/>
              <w:rPr>
                <w:rFonts w:ascii="Arial" w:eastAsia="Times New Roman" w:hAnsi="Arial" w:cs="Arial"/>
                <w:bCs/>
                <w:sz w:val="24"/>
                <w:szCs w:val="24"/>
              </w:rPr>
            </w:pPr>
            <w:r w:rsidRPr="00A854EB">
              <w:rPr>
                <w:rFonts w:ascii="Arial" w:eastAsia="Times New Roman" w:hAnsi="Arial" w:cs="Arial"/>
                <w:bCs/>
                <w:sz w:val="24"/>
                <w:szCs w:val="24"/>
              </w:rPr>
              <w:t>Advertis</w:t>
            </w:r>
            <w:r w:rsidR="00797591">
              <w:rPr>
                <w:rFonts w:ascii="Arial" w:eastAsia="Times New Roman" w:hAnsi="Arial" w:cs="Arial"/>
                <w:bCs/>
                <w:sz w:val="24"/>
                <w:szCs w:val="24"/>
              </w:rPr>
              <w:t>ing and promotion of</w:t>
            </w:r>
            <w:r w:rsidRPr="00A854EB">
              <w:rPr>
                <w:rFonts w:ascii="Arial" w:eastAsia="Times New Roman" w:hAnsi="Arial" w:cs="Arial"/>
                <w:bCs/>
                <w:sz w:val="24"/>
                <w:szCs w:val="24"/>
              </w:rPr>
              <w:t xml:space="preserve"> the revised opening times</w:t>
            </w:r>
          </w:p>
          <w:p w14:paraId="0883B8A4" w14:textId="77777777" w:rsidR="009D2F34" w:rsidRDefault="00541EBC" w:rsidP="00FE7652">
            <w:pPr>
              <w:pStyle w:val="ListParagraph"/>
              <w:numPr>
                <w:ilvl w:val="0"/>
                <w:numId w:val="12"/>
              </w:numPr>
              <w:spacing w:after="0" w:line="240" w:lineRule="auto"/>
              <w:rPr>
                <w:rFonts w:ascii="Arial" w:eastAsia="Times New Roman" w:hAnsi="Arial" w:cs="Arial"/>
                <w:bCs/>
                <w:sz w:val="24"/>
                <w:szCs w:val="24"/>
              </w:rPr>
            </w:pPr>
            <w:r w:rsidRPr="00E56983">
              <w:rPr>
                <w:rFonts w:ascii="Arial" w:eastAsia="Times New Roman" w:hAnsi="Arial" w:cs="Arial"/>
                <w:bCs/>
                <w:sz w:val="24"/>
                <w:szCs w:val="24"/>
              </w:rPr>
              <w:t xml:space="preserve">Changing Places toilet will remain </w:t>
            </w:r>
            <w:r w:rsidR="0011426C" w:rsidRPr="00E56983">
              <w:rPr>
                <w:rFonts w:ascii="Arial" w:eastAsia="Times New Roman" w:hAnsi="Arial" w:cs="Arial"/>
                <w:bCs/>
                <w:sz w:val="24"/>
                <w:szCs w:val="24"/>
              </w:rPr>
              <w:t>open to customers and members of the public as they are now</w:t>
            </w:r>
          </w:p>
          <w:p w14:paraId="62CAA993" w14:textId="5388D68D" w:rsidR="00003EDF" w:rsidRPr="00575E88" w:rsidRDefault="009D2F34" w:rsidP="00FE7652">
            <w:pPr>
              <w:pStyle w:val="ListParagraph"/>
              <w:numPr>
                <w:ilvl w:val="0"/>
                <w:numId w:val="12"/>
              </w:numPr>
              <w:spacing w:after="0" w:line="240" w:lineRule="auto"/>
              <w:rPr>
                <w:rFonts w:ascii="Arial" w:eastAsia="Times New Roman" w:hAnsi="Arial" w:cs="Arial"/>
                <w:bCs/>
                <w:sz w:val="24"/>
                <w:szCs w:val="24"/>
              </w:rPr>
            </w:pPr>
            <w:r w:rsidRPr="00575E88">
              <w:rPr>
                <w:rFonts w:ascii="Arial" w:eastAsia="Times New Roman" w:hAnsi="Arial" w:cs="Arial"/>
                <w:bCs/>
                <w:sz w:val="24"/>
                <w:szCs w:val="24"/>
              </w:rPr>
              <w:t>Implement Reasonable Adjustments for those who aren’t able to visit the council house between 9am and 1pm to collect a Radar key (</w:t>
            </w:r>
            <w:r w:rsidR="00053614" w:rsidRPr="00575E88">
              <w:rPr>
                <w:rFonts w:ascii="Arial" w:eastAsia="Times New Roman" w:hAnsi="Arial" w:cs="Arial"/>
                <w:bCs/>
                <w:sz w:val="24"/>
                <w:szCs w:val="24"/>
              </w:rPr>
              <w:t>e.g.,</w:t>
            </w:r>
            <w:r w:rsidRPr="00575E88">
              <w:rPr>
                <w:rFonts w:ascii="Arial" w:eastAsia="Times New Roman" w:hAnsi="Arial" w:cs="Arial"/>
                <w:bCs/>
                <w:sz w:val="24"/>
                <w:szCs w:val="24"/>
              </w:rPr>
              <w:t xml:space="preserve"> post it out)</w:t>
            </w:r>
            <w:r w:rsidR="0011426C" w:rsidRPr="00575E88">
              <w:rPr>
                <w:rFonts w:ascii="Arial" w:eastAsia="Times New Roman" w:hAnsi="Arial" w:cs="Arial"/>
                <w:bCs/>
                <w:sz w:val="24"/>
                <w:szCs w:val="24"/>
              </w:rPr>
              <w:t xml:space="preserve"> </w:t>
            </w:r>
            <w:r w:rsidR="003A7973" w:rsidRPr="00575E88">
              <w:rPr>
                <w:rFonts w:ascii="Arial" w:eastAsia="Times New Roman" w:hAnsi="Arial" w:cs="Arial"/>
                <w:bCs/>
                <w:sz w:val="24"/>
                <w:szCs w:val="24"/>
              </w:rPr>
              <w:t xml:space="preserve"> </w:t>
            </w:r>
          </w:p>
          <w:p w14:paraId="461D8725" w14:textId="77777777" w:rsidR="00E56983" w:rsidRDefault="00E56983" w:rsidP="00FE7652">
            <w:pPr>
              <w:pStyle w:val="ListParagraph"/>
              <w:numPr>
                <w:ilvl w:val="0"/>
                <w:numId w:val="12"/>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Ensure the public Self Service PCs meet the </w:t>
            </w:r>
            <w:r w:rsidR="00C422A5">
              <w:rPr>
                <w:rFonts w:ascii="Arial" w:eastAsia="Times New Roman" w:hAnsi="Arial" w:cs="Arial"/>
                <w:bCs/>
                <w:sz w:val="24"/>
                <w:szCs w:val="24"/>
              </w:rPr>
              <w:t>Accessibility Standards for our Visually Impaired customers</w:t>
            </w:r>
          </w:p>
          <w:p w14:paraId="7DA6C05C" w14:textId="64A11CB2" w:rsidR="00AD660C" w:rsidRPr="00AD660C" w:rsidRDefault="00AD660C" w:rsidP="00AD660C">
            <w:pPr>
              <w:pStyle w:val="ListParagraph"/>
              <w:numPr>
                <w:ilvl w:val="0"/>
                <w:numId w:val="12"/>
              </w:numPr>
              <w:spacing w:after="0" w:line="240" w:lineRule="auto"/>
              <w:rPr>
                <w:rFonts w:ascii="Arial" w:eastAsia="Times New Roman" w:hAnsi="Arial" w:cs="Arial"/>
                <w:bCs/>
                <w:sz w:val="24"/>
                <w:szCs w:val="24"/>
              </w:rPr>
            </w:pPr>
            <w:r w:rsidRPr="00AD660C">
              <w:rPr>
                <w:rFonts w:ascii="Arial" w:eastAsia="Times New Roman" w:hAnsi="Arial" w:cs="Arial"/>
                <w:bCs/>
                <w:sz w:val="24"/>
                <w:szCs w:val="24"/>
              </w:rPr>
              <w:t xml:space="preserve">Include accessibility requirements into the new technology </w:t>
            </w:r>
          </w:p>
          <w:p w14:paraId="012E87AE" w14:textId="77777777" w:rsidR="00AD660C" w:rsidRPr="00AD660C" w:rsidRDefault="00AD660C" w:rsidP="00AD660C">
            <w:pPr>
              <w:pStyle w:val="ListParagraph"/>
              <w:numPr>
                <w:ilvl w:val="0"/>
                <w:numId w:val="12"/>
              </w:numPr>
              <w:spacing w:after="0" w:line="240" w:lineRule="auto"/>
              <w:rPr>
                <w:rFonts w:ascii="Arial" w:eastAsia="Times New Roman" w:hAnsi="Arial" w:cs="Arial"/>
                <w:bCs/>
                <w:sz w:val="24"/>
                <w:szCs w:val="24"/>
              </w:rPr>
            </w:pPr>
            <w:r w:rsidRPr="00AD660C">
              <w:rPr>
                <w:rFonts w:ascii="Arial" w:eastAsia="Times New Roman" w:hAnsi="Arial" w:cs="Arial"/>
                <w:bCs/>
                <w:sz w:val="24"/>
                <w:szCs w:val="24"/>
              </w:rPr>
              <w:t>Continue to provide a Text Message phone for the Deaf Community to use</w:t>
            </w:r>
          </w:p>
          <w:p w14:paraId="3B0109C6" w14:textId="77777777" w:rsidR="00AD660C" w:rsidRDefault="00AD660C" w:rsidP="00AD660C">
            <w:pPr>
              <w:pStyle w:val="ListParagraph"/>
              <w:numPr>
                <w:ilvl w:val="0"/>
                <w:numId w:val="12"/>
              </w:numPr>
              <w:spacing w:after="0" w:line="240" w:lineRule="auto"/>
              <w:rPr>
                <w:rFonts w:ascii="Arial" w:eastAsia="Times New Roman" w:hAnsi="Arial" w:cs="Arial"/>
                <w:bCs/>
                <w:sz w:val="24"/>
                <w:szCs w:val="24"/>
              </w:rPr>
            </w:pPr>
            <w:r w:rsidRPr="00AD660C">
              <w:rPr>
                <w:rFonts w:ascii="Arial" w:eastAsia="Times New Roman" w:hAnsi="Arial" w:cs="Arial"/>
                <w:bCs/>
                <w:sz w:val="24"/>
                <w:szCs w:val="24"/>
              </w:rPr>
              <w:t>Advertise the revised opening times for the phone</w:t>
            </w:r>
            <w:r>
              <w:rPr>
                <w:rFonts w:ascii="Arial" w:eastAsia="Times New Roman" w:hAnsi="Arial" w:cs="Arial"/>
                <w:bCs/>
                <w:sz w:val="24"/>
                <w:szCs w:val="24"/>
              </w:rPr>
              <w:t xml:space="preserve"> lines</w:t>
            </w:r>
          </w:p>
          <w:p w14:paraId="3A87A614" w14:textId="3AEA46C5" w:rsidR="001D46D9" w:rsidRPr="00A854EB" w:rsidRDefault="001D46D9" w:rsidP="00AD660C">
            <w:pPr>
              <w:pStyle w:val="ListParagraph"/>
              <w:numPr>
                <w:ilvl w:val="0"/>
                <w:numId w:val="12"/>
              </w:numPr>
              <w:spacing w:after="0" w:line="240" w:lineRule="auto"/>
              <w:rPr>
                <w:rFonts w:ascii="Arial" w:eastAsia="Times New Roman" w:hAnsi="Arial" w:cs="Arial"/>
                <w:bCs/>
                <w:sz w:val="24"/>
                <w:szCs w:val="24"/>
              </w:rPr>
            </w:pPr>
            <w:r w:rsidRPr="00575E88">
              <w:rPr>
                <w:rFonts w:ascii="Arial" w:eastAsia="Times New Roman" w:hAnsi="Arial" w:cs="Arial"/>
                <w:bCs/>
                <w:sz w:val="24"/>
                <w:szCs w:val="24"/>
              </w:rPr>
              <w:lastRenderedPageBreak/>
              <w:t>Accept that some will be excluded or impacted by the reduction of the service opening times but ensure the Comms piece promotes</w:t>
            </w:r>
            <w:r w:rsidR="009D2F34" w:rsidRPr="00575E88">
              <w:rPr>
                <w:rFonts w:ascii="Arial" w:eastAsia="Times New Roman" w:hAnsi="Arial" w:cs="Arial"/>
                <w:bCs/>
                <w:sz w:val="24"/>
                <w:szCs w:val="24"/>
              </w:rPr>
              <w:t xml:space="preserve"> the times staff are available to support and help</w:t>
            </w:r>
          </w:p>
        </w:tc>
      </w:tr>
      <w:tr w:rsidR="003D19AA" w:rsidRPr="00A854EB" w14:paraId="5294BE4F" w14:textId="77777777" w:rsidTr="00360E7E">
        <w:tc>
          <w:tcPr>
            <w:tcW w:w="1269" w:type="pct"/>
          </w:tcPr>
          <w:p w14:paraId="2CB553AE" w14:textId="3A39E12A" w:rsidR="00547714" w:rsidRPr="00A854EB" w:rsidRDefault="00C5182C" w:rsidP="00EA1CA0">
            <w:pPr>
              <w:spacing w:after="0" w:line="240" w:lineRule="auto"/>
              <w:rPr>
                <w:rFonts w:ascii="Arial" w:eastAsia="Times New Roman" w:hAnsi="Arial" w:cs="Arial"/>
                <w:b/>
                <w:sz w:val="24"/>
                <w:szCs w:val="24"/>
              </w:rPr>
            </w:pPr>
            <w:r w:rsidRPr="00A854EB">
              <w:rPr>
                <w:rFonts w:ascii="Arial" w:eastAsia="Times New Roman" w:hAnsi="Arial" w:cs="Arial"/>
                <w:b/>
                <w:sz w:val="24"/>
                <w:szCs w:val="24"/>
              </w:rPr>
              <w:lastRenderedPageBreak/>
              <w:t xml:space="preserve">Gender identity- </w:t>
            </w:r>
            <w:r w:rsidRPr="00A854EB">
              <w:rPr>
                <w:rFonts w:ascii="Arial" w:eastAsia="Times New Roman" w:hAnsi="Arial" w:cs="Arial"/>
                <w:bCs/>
                <w:sz w:val="24"/>
                <w:szCs w:val="24"/>
              </w:rPr>
              <w:t>trans and those people who don’t identify with a particular gende</w:t>
            </w:r>
            <w:r w:rsidR="002C273C" w:rsidRPr="00A854EB">
              <w:rPr>
                <w:rFonts w:ascii="Arial" w:eastAsia="Times New Roman" w:hAnsi="Arial" w:cs="Arial"/>
                <w:bCs/>
                <w:sz w:val="24"/>
                <w:szCs w:val="24"/>
              </w:rPr>
              <w:t>r, for example, non-binary, genderfluid, genderqueer, p</w:t>
            </w:r>
            <w:r w:rsidR="00134164" w:rsidRPr="00A854EB">
              <w:rPr>
                <w:rFonts w:ascii="Arial" w:eastAsia="Times New Roman" w:hAnsi="Arial" w:cs="Arial"/>
                <w:bCs/>
                <w:sz w:val="24"/>
                <w:szCs w:val="24"/>
              </w:rPr>
              <w:t>oly</w:t>
            </w:r>
            <w:r w:rsidR="002C273C" w:rsidRPr="00A854EB">
              <w:rPr>
                <w:rFonts w:ascii="Arial" w:eastAsia="Times New Roman" w:hAnsi="Arial" w:cs="Arial"/>
                <w:bCs/>
                <w:sz w:val="24"/>
                <w:szCs w:val="24"/>
              </w:rPr>
              <w:t>gender and those who are questioning their gender or non-gendered identity.</w:t>
            </w:r>
          </w:p>
        </w:tc>
        <w:tc>
          <w:tcPr>
            <w:tcW w:w="1529" w:type="pct"/>
            <w:shd w:val="clear" w:color="auto" w:fill="auto"/>
          </w:tcPr>
          <w:p w14:paraId="3AD94DDB" w14:textId="2E0F147B" w:rsidR="00547714" w:rsidRPr="00A854EB" w:rsidRDefault="00F948AE" w:rsidP="00EA1CA0">
            <w:pPr>
              <w:spacing w:after="0" w:line="240" w:lineRule="auto"/>
              <w:rPr>
                <w:rFonts w:ascii="Arial" w:eastAsia="Times New Roman" w:hAnsi="Arial" w:cs="Arial"/>
                <w:b/>
                <w:sz w:val="24"/>
                <w:szCs w:val="24"/>
              </w:rPr>
            </w:pPr>
            <w:r w:rsidRPr="00A854EB">
              <w:rPr>
                <w:rFonts w:ascii="Arial" w:eastAsia="Times New Roman" w:hAnsi="Arial" w:cs="Arial"/>
                <w:b/>
                <w:sz w:val="24"/>
                <w:szCs w:val="24"/>
              </w:rPr>
              <w:t>Not identified as an impact area</w:t>
            </w:r>
          </w:p>
        </w:tc>
        <w:tc>
          <w:tcPr>
            <w:tcW w:w="413" w:type="pct"/>
            <w:shd w:val="clear" w:color="auto" w:fill="auto"/>
          </w:tcPr>
          <w:p w14:paraId="3D8CA5AC" w14:textId="77777777" w:rsidR="00547714" w:rsidRPr="00A854EB" w:rsidRDefault="00547714" w:rsidP="003A0F1A">
            <w:pPr>
              <w:spacing w:after="0" w:line="240" w:lineRule="auto"/>
              <w:jc w:val="center"/>
              <w:rPr>
                <w:rFonts w:ascii="Arial" w:eastAsia="Times New Roman" w:hAnsi="Arial" w:cs="Arial"/>
                <w:b/>
                <w:sz w:val="24"/>
                <w:szCs w:val="24"/>
              </w:rPr>
            </w:pPr>
          </w:p>
        </w:tc>
        <w:tc>
          <w:tcPr>
            <w:tcW w:w="413" w:type="pct"/>
            <w:shd w:val="clear" w:color="auto" w:fill="auto"/>
          </w:tcPr>
          <w:p w14:paraId="57BC97FE" w14:textId="77777777" w:rsidR="00547714" w:rsidRPr="00A854EB" w:rsidRDefault="00547714" w:rsidP="003A0F1A">
            <w:pPr>
              <w:spacing w:after="0" w:line="240" w:lineRule="auto"/>
              <w:jc w:val="center"/>
              <w:rPr>
                <w:rFonts w:ascii="Arial" w:eastAsia="Times New Roman" w:hAnsi="Arial" w:cs="Arial"/>
                <w:b/>
                <w:sz w:val="24"/>
                <w:szCs w:val="24"/>
              </w:rPr>
            </w:pPr>
          </w:p>
        </w:tc>
        <w:tc>
          <w:tcPr>
            <w:tcW w:w="1376" w:type="pct"/>
            <w:shd w:val="clear" w:color="auto" w:fill="auto"/>
          </w:tcPr>
          <w:p w14:paraId="791FC350" w14:textId="77777777" w:rsidR="00547714" w:rsidRPr="00A854EB" w:rsidRDefault="00547714" w:rsidP="00EA1CA0">
            <w:pPr>
              <w:spacing w:after="0" w:line="240" w:lineRule="auto"/>
              <w:rPr>
                <w:rFonts w:ascii="Arial" w:eastAsia="Times New Roman" w:hAnsi="Arial" w:cs="Arial"/>
                <w:b/>
                <w:sz w:val="24"/>
                <w:szCs w:val="24"/>
              </w:rPr>
            </w:pPr>
          </w:p>
        </w:tc>
      </w:tr>
      <w:tr w:rsidR="003D19AA" w:rsidRPr="00A854EB" w14:paraId="5B19D519" w14:textId="77777777" w:rsidTr="00360E7E">
        <w:tc>
          <w:tcPr>
            <w:tcW w:w="1269" w:type="pct"/>
          </w:tcPr>
          <w:p w14:paraId="633A5BC9" w14:textId="6C5034B4" w:rsidR="00C5182C" w:rsidRPr="00A854EB" w:rsidRDefault="00C5182C" w:rsidP="00EA1CA0">
            <w:pPr>
              <w:spacing w:after="0" w:line="240" w:lineRule="auto"/>
              <w:rPr>
                <w:rFonts w:ascii="Arial" w:eastAsia="Times New Roman" w:hAnsi="Arial" w:cs="Arial"/>
                <w:b/>
                <w:sz w:val="24"/>
                <w:szCs w:val="24"/>
              </w:rPr>
            </w:pPr>
            <w:r w:rsidRPr="00A854EB">
              <w:rPr>
                <w:rFonts w:ascii="Arial" w:eastAsia="Times New Roman" w:hAnsi="Arial" w:cs="Arial"/>
                <w:b/>
                <w:sz w:val="24"/>
                <w:szCs w:val="24"/>
              </w:rPr>
              <w:t>Marriage and Civil Partnership</w:t>
            </w:r>
          </w:p>
        </w:tc>
        <w:tc>
          <w:tcPr>
            <w:tcW w:w="1529" w:type="pct"/>
            <w:shd w:val="clear" w:color="auto" w:fill="auto"/>
          </w:tcPr>
          <w:p w14:paraId="50E0236E" w14:textId="31C0FC32" w:rsidR="00C5182C" w:rsidRPr="00A854EB" w:rsidRDefault="00F948AE" w:rsidP="00EA1CA0">
            <w:pPr>
              <w:spacing w:after="0" w:line="240" w:lineRule="auto"/>
              <w:rPr>
                <w:rFonts w:ascii="Arial" w:eastAsia="Times New Roman" w:hAnsi="Arial" w:cs="Arial"/>
                <w:b/>
                <w:sz w:val="24"/>
                <w:szCs w:val="24"/>
              </w:rPr>
            </w:pPr>
            <w:r w:rsidRPr="00A854EB">
              <w:rPr>
                <w:rFonts w:ascii="Arial" w:eastAsia="Times New Roman" w:hAnsi="Arial" w:cs="Arial"/>
                <w:b/>
                <w:sz w:val="24"/>
                <w:szCs w:val="24"/>
              </w:rPr>
              <w:t>Not identified as an impact area</w:t>
            </w:r>
          </w:p>
        </w:tc>
        <w:tc>
          <w:tcPr>
            <w:tcW w:w="413" w:type="pct"/>
            <w:shd w:val="clear" w:color="auto" w:fill="auto"/>
          </w:tcPr>
          <w:p w14:paraId="41BC2501" w14:textId="77777777" w:rsidR="00C5182C" w:rsidRPr="00A854EB" w:rsidRDefault="00C5182C" w:rsidP="003A0F1A">
            <w:pPr>
              <w:spacing w:after="0" w:line="240" w:lineRule="auto"/>
              <w:jc w:val="center"/>
              <w:rPr>
                <w:rFonts w:ascii="Arial" w:eastAsia="Times New Roman" w:hAnsi="Arial" w:cs="Arial"/>
                <w:b/>
                <w:sz w:val="24"/>
                <w:szCs w:val="24"/>
              </w:rPr>
            </w:pPr>
          </w:p>
        </w:tc>
        <w:tc>
          <w:tcPr>
            <w:tcW w:w="413" w:type="pct"/>
            <w:shd w:val="clear" w:color="auto" w:fill="auto"/>
          </w:tcPr>
          <w:p w14:paraId="69E45C5F" w14:textId="77777777" w:rsidR="00C5182C" w:rsidRPr="00A854EB" w:rsidRDefault="00C5182C" w:rsidP="003A0F1A">
            <w:pPr>
              <w:spacing w:after="0" w:line="240" w:lineRule="auto"/>
              <w:jc w:val="center"/>
              <w:rPr>
                <w:rFonts w:ascii="Arial" w:eastAsia="Times New Roman" w:hAnsi="Arial" w:cs="Arial"/>
                <w:b/>
                <w:sz w:val="24"/>
                <w:szCs w:val="24"/>
              </w:rPr>
            </w:pPr>
          </w:p>
        </w:tc>
        <w:tc>
          <w:tcPr>
            <w:tcW w:w="1376" w:type="pct"/>
            <w:shd w:val="clear" w:color="auto" w:fill="auto"/>
          </w:tcPr>
          <w:p w14:paraId="78B88D83" w14:textId="77777777" w:rsidR="00C5182C" w:rsidRPr="00A854EB" w:rsidRDefault="00C5182C" w:rsidP="00EA1CA0">
            <w:pPr>
              <w:spacing w:after="0" w:line="240" w:lineRule="auto"/>
              <w:rPr>
                <w:rFonts w:ascii="Arial" w:eastAsia="Times New Roman" w:hAnsi="Arial" w:cs="Arial"/>
                <w:b/>
                <w:sz w:val="24"/>
                <w:szCs w:val="24"/>
              </w:rPr>
            </w:pPr>
          </w:p>
        </w:tc>
      </w:tr>
      <w:tr w:rsidR="003D19AA" w:rsidRPr="00A854EB" w14:paraId="447DFE94" w14:textId="77777777" w:rsidTr="00360E7E">
        <w:tc>
          <w:tcPr>
            <w:tcW w:w="1269" w:type="pct"/>
          </w:tcPr>
          <w:p w14:paraId="73156D6A" w14:textId="1836058A" w:rsidR="00C5182C" w:rsidRPr="00A854EB" w:rsidRDefault="00C5182C" w:rsidP="00C5182C">
            <w:pPr>
              <w:spacing w:after="0" w:line="240" w:lineRule="auto"/>
              <w:rPr>
                <w:rFonts w:ascii="Arial" w:eastAsia="Times New Roman" w:hAnsi="Arial" w:cs="Arial"/>
                <w:b/>
                <w:sz w:val="24"/>
                <w:szCs w:val="24"/>
              </w:rPr>
            </w:pPr>
            <w:r w:rsidRPr="00A854EB">
              <w:rPr>
                <w:rFonts w:ascii="Arial" w:eastAsia="Times New Roman" w:hAnsi="Arial" w:cs="Arial"/>
                <w:b/>
                <w:sz w:val="24"/>
                <w:szCs w:val="24"/>
              </w:rPr>
              <w:t xml:space="preserve">Pregnancy and maternity - </w:t>
            </w:r>
            <w:r w:rsidRPr="00A854EB">
              <w:rPr>
                <w:rFonts w:ascii="Arial" w:eastAsia="Times New Roman" w:hAnsi="Arial" w:cs="Arial"/>
                <w:sz w:val="24"/>
                <w:szCs w:val="24"/>
              </w:rPr>
              <w:t>women who are pregnant or who have recently had a baby, including breast feeding mothers</w:t>
            </w:r>
          </w:p>
        </w:tc>
        <w:tc>
          <w:tcPr>
            <w:tcW w:w="1529" w:type="pct"/>
            <w:shd w:val="clear" w:color="auto" w:fill="auto"/>
          </w:tcPr>
          <w:p w14:paraId="4FA138A8" w14:textId="77777777" w:rsidR="00FE7F13" w:rsidRDefault="000D0B8A" w:rsidP="000D0B8A">
            <w:pPr>
              <w:pStyle w:val="ListParagraph"/>
              <w:numPr>
                <w:ilvl w:val="0"/>
                <w:numId w:val="15"/>
              </w:numPr>
              <w:spacing w:after="0" w:line="240" w:lineRule="auto"/>
              <w:rPr>
                <w:rFonts w:ascii="Arial" w:eastAsia="Times New Roman" w:hAnsi="Arial" w:cs="Arial"/>
                <w:bCs/>
                <w:sz w:val="24"/>
                <w:szCs w:val="24"/>
              </w:rPr>
            </w:pPr>
            <w:r>
              <w:rPr>
                <w:rFonts w:ascii="Arial" w:eastAsia="Times New Roman" w:hAnsi="Arial" w:cs="Arial"/>
                <w:bCs/>
                <w:sz w:val="24"/>
                <w:szCs w:val="24"/>
              </w:rPr>
              <w:t>C</w:t>
            </w:r>
            <w:r w:rsidR="005A25C8" w:rsidRPr="00A854EB">
              <w:rPr>
                <w:rFonts w:ascii="Arial" w:eastAsia="Times New Roman" w:hAnsi="Arial" w:cs="Arial"/>
                <w:bCs/>
                <w:sz w:val="24"/>
                <w:szCs w:val="24"/>
              </w:rPr>
              <w:t>ustomers</w:t>
            </w:r>
            <w:r>
              <w:rPr>
                <w:rFonts w:ascii="Arial" w:eastAsia="Times New Roman" w:hAnsi="Arial" w:cs="Arial"/>
                <w:bCs/>
                <w:sz w:val="24"/>
                <w:szCs w:val="24"/>
              </w:rPr>
              <w:t xml:space="preserve"> and members of the public may be </w:t>
            </w:r>
            <w:r w:rsidR="005A25C8" w:rsidRPr="00A854EB">
              <w:rPr>
                <w:rFonts w:ascii="Arial" w:eastAsia="Times New Roman" w:hAnsi="Arial" w:cs="Arial"/>
                <w:bCs/>
                <w:sz w:val="24"/>
                <w:szCs w:val="24"/>
              </w:rPr>
              <w:t>nursing parents or have the need to feed their baby</w:t>
            </w:r>
            <w:r w:rsidR="00FE7F13" w:rsidRPr="00A854EB">
              <w:rPr>
                <w:rFonts w:ascii="Arial" w:eastAsia="Times New Roman" w:hAnsi="Arial" w:cs="Arial"/>
                <w:bCs/>
                <w:sz w:val="24"/>
                <w:szCs w:val="24"/>
              </w:rPr>
              <w:t xml:space="preserve"> whilst in the building.</w:t>
            </w:r>
          </w:p>
          <w:p w14:paraId="18135F77" w14:textId="449A70D2" w:rsidR="00D01AE1" w:rsidRPr="000D0B8A" w:rsidRDefault="00D01AE1" w:rsidP="000D0B8A">
            <w:pPr>
              <w:pStyle w:val="ListParagraph"/>
              <w:numPr>
                <w:ilvl w:val="0"/>
                <w:numId w:val="15"/>
              </w:numPr>
              <w:spacing w:after="0" w:line="240" w:lineRule="auto"/>
              <w:rPr>
                <w:rFonts w:ascii="Arial" w:eastAsia="Times New Roman" w:hAnsi="Arial" w:cs="Arial"/>
                <w:bCs/>
                <w:sz w:val="24"/>
                <w:szCs w:val="24"/>
              </w:rPr>
            </w:pPr>
            <w:r w:rsidRPr="00A854EB">
              <w:rPr>
                <w:rFonts w:ascii="Arial" w:eastAsia="Times New Roman" w:hAnsi="Arial" w:cs="Arial"/>
                <w:bCs/>
                <w:sz w:val="24"/>
                <w:szCs w:val="24"/>
              </w:rPr>
              <w:t xml:space="preserve">The </w:t>
            </w:r>
            <w:r>
              <w:rPr>
                <w:rFonts w:ascii="Arial" w:eastAsia="Times New Roman" w:hAnsi="Arial" w:cs="Arial"/>
                <w:bCs/>
                <w:sz w:val="24"/>
                <w:szCs w:val="24"/>
              </w:rPr>
              <w:t xml:space="preserve">Baby Feeding room will remain open and accessible to those who need to use it. The current process will continue to be that the </w:t>
            </w:r>
            <w:r w:rsidRPr="00A854EB">
              <w:rPr>
                <w:rFonts w:ascii="Arial" w:eastAsia="Times New Roman" w:hAnsi="Arial" w:cs="Arial"/>
                <w:bCs/>
                <w:sz w:val="24"/>
                <w:szCs w:val="24"/>
              </w:rPr>
              <w:t xml:space="preserve">security team will keep </w:t>
            </w:r>
            <w:r>
              <w:rPr>
                <w:rFonts w:ascii="Arial" w:eastAsia="Times New Roman" w:hAnsi="Arial" w:cs="Arial"/>
                <w:bCs/>
                <w:sz w:val="24"/>
                <w:szCs w:val="24"/>
              </w:rPr>
              <w:t>a</w:t>
            </w:r>
            <w:r w:rsidRPr="00A854EB">
              <w:rPr>
                <w:rFonts w:ascii="Arial" w:eastAsia="Times New Roman" w:hAnsi="Arial" w:cs="Arial"/>
                <w:bCs/>
                <w:sz w:val="24"/>
                <w:szCs w:val="24"/>
              </w:rPr>
              <w:t xml:space="preserve"> key to the room and issue </w:t>
            </w:r>
            <w:r>
              <w:rPr>
                <w:rFonts w:ascii="Arial" w:eastAsia="Times New Roman" w:hAnsi="Arial" w:cs="Arial"/>
                <w:bCs/>
                <w:sz w:val="24"/>
                <w:szCs w:val="24"/>
              </w:rPr>
              <w:t>on request.</w:t>
            </w:r>
          </w:p>
        </w:tc>
        <w:tc>
          <w:tcPr>
            <w:tcW w:w="413" w:type="pct"/>
            <w:shd w:val="clear" w:color="auto" w:fill="auto"/>
          </w:tcPr>
          <w:p w14:paraId="3A4217B2" w14:textId="189CACAC" w:rsidR="00C5182C" w:rsidRPr="00A854EB" w:rsidRDefault="00D01AE1" w:rsidP="003A0F1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413" w:type="pct"/>
            <w:shd w:val="clear" w:color="auto" w:fill="auto"/>
          </w:tcPr>
          <w:p w14:paraId="1493DBBD" w14:textId="304028B0" w:rsidR="00C5182C" w:rsidRPr="00A854EB" w:rsidRDefault="00C5182C" w:rsidP="003A0F1A">
            <w:pPr>
              <w:spacing w:after="0" w:line="240" w:lineRule="auto"/>
              <w:jc w:val="center"/>
              <w:rPr>
                <w:rFonts w:ascii="Arial" w:eastAsia="Times New Roman" w:hAnsi="Arial" w:cs="Arial"/>
                <w:b/>
                <w:sz w:val="24"/>
                <w:szCs w:val="24"/>
              </w:rPr>
            </w:pPr>
          </w:p>
        </w:tc>
        <w:tc>
          <w:tcPr>
            <w:tcW w:w="1376" w:type="pct"/>
            <w:shd w:val="clear" w:color="auto" w:fill="auto"/>
          </w:tcPr>
          <w:p w14:paraId="07618D7F" w14:textId="504D8DCB" w:rsidR="00C5182C" w:rsidRPr="00A854EB" w:rsidRDefault="00C5182C" w:rsidP="00527514">
            <w:pPr>
              <w:pStyle w:val="ListParagraph"/>
              <w:numPr>
                <w:ilvl w:val="0"/>
                <w:numId w:val="14"/>
              </w:numPr>
              <w:spacing w:after="0" w:line="240" w:lineRule="auto"/>
              <w:rPr>
                <w:rFonts w:ascii="Arial" w:eastAsia="Times New Roman" w:hAnsi="Arial" w:cs="Arial"/>
                <w:bCs/>
                <w:sz w:val="24"/>
                <w:szCs w:val="24"/>
              </w:rPr>
            </w:pPr>
          </w:p>
        </w:tc>
      </w:tr>
      <w:tr w:rsidR="003D19AA" w:rsidRPr="00A854EB" w14:paraId="01675F6A" w14:textId="77777777" w:rsidTr="00360E7E">
        <w:tc>
          <w:tcPr>
            <w:tcW w:w="1269" w:type="pct"/>
          </w:tcPr>
          <w:p w14:paraId="447EBA03" w14:textId="1ED265C3" w:rsidR="00C5182C" w:rsidRPr="00A854EB" w:rsidRDefault="00C5182C" w:rsidP="00C5182C">
            <w:pPr>
              <w:spacing w:after="0" w:line="240" w:lineRule="auto"/>
              <w:rPr>
                <w:rFonts w:ascii="Arial" w:eastAsia="Times New Roman" w:hAnsi="Arial" w:cs="Arial"/>
                <w:b/>
                <w:sz w:val="24"/>
                <w:szCs w:val="24"/>
              </w:rPr>
            </w:pPr>
            <w:r w:rsidRPr="00A854EB">
              <w:rPr>
                <w:rFonts w:ascii="Arial" w:eastAsia="Times New Roman" w:hAnsi="Arial" w:cs="Arial"/>
                <w:b/>
                <w:sz w:val="24"/>
                <w:szCs w:val="24"/>
              </w:rPr>
              <w:t xml:space="preserve">Race - </w:t>
            </w:r>
            <w:r w:rsidRPr="00A854EB">
              <w:rPr>
                <w:rFonts w:ascii="Arial" w:eastAsia="Times New Roman" w:hAnsi="Arial" w:cs="Arial"/>
                <w:sz w:val="24"/>
                <w:szCs w:val="24"/>
              </w:rPr>
              <w:t>the effects on minority ethnic communities, including newer communities, Gypsies and Travellers and the Roma community</w:t>
            </w:r>
          </w:p>
        </w:tc>
        <w:tc>
          <w:tcPr>
            <w:tcW w:w="1529" w:type="pct"/>
            <w:shd w:val="clear" w:color="auto" w:fill="auto"/>
          </w:tcPr>
          <w:p w14:paraId="4CB2D843" w14:textId="2A6C7928" w:rsidR="00C5182C" w:rsidRPr="00A854EB" w:rsidRDefault="008920C5" w:rsidP="008920C5">
            <w:pPr>
              <w:pStyle w:val="ListParagraph"/>
              <w:numPr>
                <w:ilvl w:val="0"/>
                <w:numId w:val="14"/>
              </w:numPr>
              <w:spacing w:after="0" w:line="240" w:lineRule="auto"/>
              <w:rPr>
                <w:rFonts w:ascii="Arial" w:eastAsia="Times New Roman" w:hAnsi="Arial" w:cs="Arial"/>
                <w:bCs/>
                <w:sz w:val="24"/>
                <w:szCs w:val="24"/>
              </w:rPr>
            </w:pPr>
            <w:r w:rsidRPr="00793286">
              <w:rPr>
                <w:rFonts w:ascii="Arial" w:eastAsia="Times New Roman" w:hAnsi="Arial" w:cs="Arial"/>
                <w:bCs/>
                <w:sz w:val="24"/>
                <w:szCs w:val="24"/>
              </w:rPr>
              <w:t xml:space="preserve">Many of our customers do not use English as their first language and may struggle to </w:t>
            </w:r>
            <w:r w:rsidR="00E960EB" w:rsidRPr="00793286">
              <w:rPr>
                <w:rFonts w:ascii="Arial" w:eastAsia="Times New Roman" w:hAnsi="Arial" w:cs="Arial"/>
                <w:bCs/>
                <w:sz w:val="24"/>
                <w:szCs w:val="24"/>
              </w:rPr>
              <w:t>contact us via Self Service channels</w:t>
            </w:r>
          </w:p>
        </w:tc>
        <w:tc>
          <w:tcPr>
            <w:tcW w:w="413" w:type="pct"/>
            <w:shd w:val="clear" w:color="auto" w:fill="auto"/>
          </w:tcPr>
          <w:p w14:paraId="041F64A6" w14:textId="77777777" w:rsidR="00C5182C" w:rsidRPr="00A854EB" w:rsidRDefault="00C5182C" w:rsidP="003A0F1A">
            <w:pPr>
              <w:spacing w:after="0" w:line="240" w:lineRule="auto"/>
              <w:jc w:val="center"/>
              <w:rPr>
                <w:rFonts w:ascii="Arial" w:eastAsia="Times New Roman" w:hAnsi="Arial" w:cs="Arial"/>
                <w:b/>
                <w:sz w:val="24"/>
                <w:szCs w:val="24"/>
              </w:rPr>
            </w:pPr>
          </w:p>
        </w:tc>
        <w:tc>
          <w:tcPr>
            <w:tcW w:w="413" w:type="pct"/>
            <w:shd w:val="clear" w:color="auto" w:fill="auto"/>
          </w:tcPr>
          <w:p w14:paraId="4364F3C5" w14:textId="43718918" w:rsidR="00C5182C" w:rsidRPr="00A854EB" w:rsidRDefault="00E61E3F" w:rsidP="003A0F1A">
            <w:pPr>
              <w:spacing w:after="0" w:line="240" w:lineRule="auto"/>
              <w:jc w:val="center"/>
              <w:rPr>
                <w:rFonts w:ascii="Arial" w:eastAsia="Times New Roman" w:hAnsi="Arial" w:cs="Arial"/>
                <w:b/>
                <w:sz w:val="24"/>
                <w:szCs w:val="24"/>
              </w:rPr>
            </w:pPr>
            <w:r>
              <w:rPr>
                <w:rFonts w:ascii="Arial" w:eastAsia="Times New Roman" w:hAnsi="Arial" w:cs="Arial"/>
                <w:b/>
                <w:sz w:val="24"/>
                <w:szCs w:val="24"/>
              </w:rPr>
              <w:t>Yes</w:t>
            </w:r>
          </w:p>
        </w:tc>
        <w:tc>
          <w:tcPr>
            <w:tcW w:w="1376" w:type="pct"/>
            <w:shd w:val="clear" w:color="auto" w:fill="auto"/>
          </w:tcPr>
          <w:p w14:paraId="3A3ABEDA" w14:textId="74BDD1BB" w:rsidR="008920C5" w:rsidRPr="00793286" w:rsidRDefault="008920C5" w:rsidP="008920C5">
            <w:pPr>
              <w:pStyle w:val="ListParagraph"/>
              <w:numPr>
                <w:ilvl w:val="0"/>
                <w:numId w:val="13"/>
              </w:numPr>
              <w:spacing w:after="0" w:line="240" w:lineRule="auto"/>
              <w:rPr>
                <w:rFonts w:ascii="Arial" w:eastAsia="Times New Roman" w:hAnsi="Arial" w:cs="Arial"/>
                <w:bCs/>
                <w:sz w:val="24"/>
                <w:szCs w:val="24"/>
              </w:rPr>
            </w:pPr>
            <w:r w:rsidRPr="00793286">
              <w:rPr>
                <w:rFonts w:ascii="Arial" w:eastAsia="Times New Roman" w:hAnsi="Arial" w:cs="Arial"/>
                <w:bCs/>
                <w:sz w:val="24"/>
                <w:szCs w:val="24"/>
              </w:rPr>
              <w:t xml:space="preserve">Welcome screens will advise on how to </w:t>
            </w:r>
            <w:r w:rsidR="009D2E59" w:rsidRPr="00793286">
              <w:rPr>
                <w:rFonts w:ascii="Arial" w:eastAsia="Times New Roman" w:hAnsi="Arial" w:cs="Arial"/>
                <w:bCs/>
                <w:sz w:val="24"/>
                <w:szCs w:val="24"/>
              </w:rPr>
              <w:t>change the language of the screens</w:t>
            </w:r>
            <w:r w:rsidR="00793286" w:rsidRPr="00793286">
              <w:rPr>
                <w:rFonts w:ascii="Arial" w:eastAsia="Times New Roman" w:hAnsi="Arial" w:cs="Arial"/>
                <w:bCs/>
                <w:sz w:val="24"/>
                <w:szCs w:val="24"/>
              </w:rPr>
              <w:t xml:space="preserve"> so the customer can find what they need with ease</w:t>
            </w:r>
            <w:r w:rsidR="00793286">
              <w:rPr>
                <w:rFonts w:ascii="Arial" w:eastAsia="Times New Roman" w:hAnsi="Arial" w:cs="Arial"/>
                <w:bCs/>
                <w:sz w:val="24"/>
                <w:szCs w:val="24"/>
              </w:rPr>
              <w:t xml:space="preserve"> in a way they can understand</w:t>
            </w:r>
          </w:p>
          <w:p w14:paraId="4D2DBCDA" w14:textId="77777777" w:rsidR="000411A8" w:rsidRPr="00FA6EC5" w:rsidRDefault="008920C5" w:rsidP="008920C5">
            <w:pPr>
              <w:pStyle w:val="ListParagraph"/>
              <w:numPr>
                <w:ilvl w:val="0"/>
                <w:numId w:val="13"/>
              </w:numPr>
              <w:spacing w:after="0" w:line="240" w:lineRule="auto"/>
              <w:rPr>
                <w:rFonts w:ascii="Arial" w:eastAsia="Times New Roman" w:hAnsi="Arial" w:cs="Arial"/>
                <w:b/>
                <w:sz w:val="24"/>
                <w:szCs w:val="24"/>
              </w:rPr>
            </w:pPr>
            <w:r w:rsidRPr="00793286">
              <w:rPr>
                <w:rFonts w:ascii="Arial" w:eastAsia="Times New Roman" w:hAnsi="Arial" w:cs="Arial"/>
                <w:bCs/>
                <w:sz w:val="24"/>
                <w:szCs w:val="24"/>
              </w:rPr>
              <w:t>Self-service</w:t>
            </w:r>
            <w:r w:rsidR="00CB6C72" w:rsidRPr="00793286">
              <w:rPr>
                <w:rFonts w:ascii="Arial" w:eastAsia="Times New Roman" w:hAnsi="Arial" w:cs="Arial"/>
                <w:bCs/>
                <w:sz w:val="24"/>
                <w:szCs w:val="24"/>
              </w:rPr>
              <w:t xml:space="preserve"> PCs will have </w:t>
            </w:r>
            <w:r w:rsidRPr="00793286">
              <w:rPr>
                <w:rFonts w:ascii="Arial" w:eastAsia="Times New Roman" w:hAnsi="Arial" w:cs="Arial"/>
                <w:bCs/>
                <w:sz w:val="24"/>
                <w:szCs w:val="24"/>
              </w:rPr>
              <w:t xml:space="preserve">a </w:t>
            </w:r>
            <w:r w:rsidR="00CB6C72" w:rsidRPr="00793286">
              <w:rPr>
                <w:rFonts w:ascii="Arial" w:eastAsia="Times New Roman" w:hAnsi="Arial" w:cs="Arial"/>
                <w:bCs/>
                <w:sz w:val="24"/>
                <w:szCs w:val="24"/>
              </w:rPr>
              <w:t>translation functionality</w:t>
            </w:r>
            <w:r w:rsidRPr="00793286">
              <w:rPr>
                <w:rFonts w:ascii="Arial" w:eastAsia="Times New Roman" w:hAnsi="Arial" w:cs="Arial"/>
                <w:bCs/>
                <w:sz w:val="24"/>
                <w:szCs w:val="24"/>
              </w:rPr>
              <w:t xml:space="preserve"> in the </w:t>
            </w:r>
            <w:r w:rsidR="000411A8" w:rsidRPr="00793286">
              <w:rPr>
                <w:rFonts w:ascii="Arial" w:eastAsia="Times New Roman" w:hAnsi="Arial" w:cs="Arial"/>
                <w:bCs/>
                <w:sz w:val="24"/>
                <w:szCs w:val="24"/>
              </w:rPr>
              <w:t>top 5 or 6 most common languages</w:t>
            </w:r>
          </w:p>
          <w:p w14:paraId="12E8A0A4" w14:textId="319996CB" w:rsidR="00FA6EC5" w:rsidRPr="00A854EB" w:rsidRDefault="00FA6EC5" w:rsidP="008920C5">
            <w:pPr>
              <w:pStyle w:val="ListParagraph"/>
              <w:numPr>
                <w:ilvl w:val="0"/>
                <w:numId w:val="13"/>
              </w:numPr>
              <w:spacing w:after="0" w:line="240" w:lineRule="auto"/>
              <w:rPr>
                <w:rFonts w:ascii="Arial" w:eastAsia="Times New Roman" w:hAnsi="Arial" w:cs="Arial"/>
                <w:b/>
                <w:sz w:val="24"/>
                <w:szCs w:val="24"/>
              </w:rPr>
            </w:pPr>
            <w:r>
              <w:rPr>
                <w:rFonts w:ascii="Arial" w:eastAsia="Times New Roman" w:hAnsi="Arial" w:cs="Arial"/>
                <w:bCs/>
                <w:sz w:val="24"/>
                <w:szCs w:val="24"/>
              </w:rPr>
              <w:lastRenderedPageBreak/>
              <w:t xml:space="preserve">Check that the </w:t>
            </w:r>
            <w:r w:rsidR="0082433B">
              <w:rPr>
                <w:rFonts w:ascii="Arial" w:eastAsia="Times New Roman" w:hAnsi="Arial" w:cs="Arial"/>
                <w:bCs/>
                <w:sz w:val="24"/>
                <w:szCs w:val="24"/>
              </w:rPr>
              <w:t>Phone Bot</w:t>
            </w:r>
            <w:r>
              <w:rPr>
                <w:rFonts w:ascii="Arial" w:eastAsia="Times New Roman" w:hAnsi="Arial" w:cs="Arial"/>
                <w:bCs/>
                <w:sz w:val="24"/>
                <w:szCs w:val="24"/>
              </w:rPr>
              <w:t xml:space="preserve"> can cater for languages other than English.</w:t>
            </w:r>
          </w:p>
        </w:tc>
      </w:tr>
      <w:tr w:rsidR="003D19AA" w:rsidRPr="00A854EB" w14:paraId="3836F95F" w14:textId="77777777" w:rsidTr="00360E7E">
        <w:tc>
          <w:tcPr>
            <w:tcW w:w="1269" w:type="pct"/>
          </w:tcPr>
          <w:p w14:paraId="7B982471" w14:textId="0896A483" w:rsidR="00C5182C" w:rsidRPr="00A854EB" w:rsidRDefault="00C5182C" w:rsidP="00C5182C">
            <w:pPr>
              <w:spacing w:after="0" w:line="240" w:lineRule="auto"/>
              <w:rPr>
                <w:rFonts w:ascii="Arial" w:eastAsia="Times New Roman" w:hAnsi="Arial" w:cs="Arial"/>
                <w:b/>
                <w:sz w:val="24"/>
                <w:szCs w:val="24"/>
              </w:rPr>
            </w:pPr>
            <w:r w:rsidRPr="00A854EB">
              <w:rPr>
                <w:rFonts w:ascii="Arial" w:eastAsia="Times New Roman" w:hAnsi="Arial" w:cs="Arial"/>
                <w:b/>
                <w:sz w:val="24"/>
                <w:szCs w:val="24"/>
              </w:rPr>
              <w:lastRenderedPageBreak/>
              <w:t xml:space="preserve">Religion or belief or none - </w:t>
            </w:r>
            <w:r w:rsidRPr="00A854EB">
              <w:rPr>
                <w:rFonts w:ascii="Arial" w:eastAsia="Times New Roman" w:hAnsi="Arial" w:cs="Arial"/>
                <w:sz w:val="24"/>
                <w:szCs w:val="24"/>
              </w:rPr>
              <w:t>the effects on religious and cultural communities, customers and colleagues</w:t>
            </w:r>
          </w:p>
        </w:tc>
        <w:tc>
          <w:tcPr>
            <w:tcW w:w="1529" w:type="pct"/>
            <w:shd w:val="clear" w:color="auto" w:fill="auto"/>
          </w:tcPr>
          <w:p w14:paraId="16BB06A1" w14:textId="66028357" w:rsidR="00C5182C" w:rsidRPr="00A854EB" w:rsidRDefault="00E820F2" w:rsidP="00EA1CA0">
            <w:pPr>
              <w:spacing w:after="0" w:line="240" w:lineRule="auto"/>
              <w:rPr>
                <w:rFonts w:ascii="Arial" w:eastAsia="Times New Roman" w:hAnsi="Arial" w:cs="Arial"/>
                <w:b/>
                <w:sz w:val="24"/>
                <w:szCs w:val="24"/>
              </w:rPr>
            </w:pPr>
            <w:r w:rsidRPr="00A854EB">
              <w:rPr>
                <w:rFonts w:ascii="Arial" w:eastAsia="Times New Roman" w:hAnsi="Arial" w:cs="Arial"/>
                <w:b/>
                <w:sz w:val="24"/>
                <w:szCs w:val="24"/>
              </w:rPr>
              <w:t>Not identified as an impact area</w:t>
            </w:r>
          </w:p>
        </w:tc>
        <w:tc>
          <w:tcPr>
            <w:tcW w:w="413" w:type="pct"/>
            <w:shd w:val="clear" w:color="auto" w:fill="auto"/>
          </w:tcPr>
          <w:p w14:paraId="1FFA0078" w14:textId="77777777" w:rsidR="00C5182C" w:rsidRPr="00A854EB" w:rsidRDefault="00C5182C" w:rsidP="003A0F1A">
            <w:pPr>
              <w:spacing w:after="0" w:line="240" w:lineRule="auto"/>
              <w:jc w:val="center"/>
              <w:rPr>
                <w:rFonts w:ascii="Arial" w:eastAsia="Times New Roman" w:hAnsi="Arial" w:cs="Arial"/>
                <w:b/>
                <w:sz w:val="24"/>
                <w:szCs w:val="24"/>
              </w:rPr>
            </w:pPr>
          </w:p>
        </w:tc>
        <w:tc>
          <w:tcPr>
            <w:tcW w:w="413" w:type="pct"/>
            <w:shd w:val="clear" w:color="auto" w:fill="auto"/>
          </w:tcPr>
          <w:p w14:paraId="54F0B4FD" w14:textId="77777777" w:rsidR="00C5182C" w:rsidRPr="00A854EB" w:rsidRDefault="00C5182C" w:rsidP="003A0F1A">
            <w:pPr>
              <w:spacing w:after="0" w:line="240" w:lineRule="auto"/>
              <w:jc w:val="center"/>
              <w:rPr>
                <w:rFonts w:ascii="Arial" w:eastAsia="Times New Roman" w:hAnsi="Arial" w:cs="Arial"/>
                <w:b/>
                <w:sz w:val="24"/>
                <w:szCs w:val="24"/>
              </w:rPr>
            </w:pPr>
          </w:p>
        </w:tc>
        <w:tc>
          <w:tcPr>
            <w:tcW w:w="1376" w:type="pct"/>
            <w:shd w:val="clear" w:color="auto" w:fill="auto"/>
          </w:tcPr>
          <w:p w14:paraId="315C2CFF" w14:textId="77777777" w:rsidR="00C5182C" w:rsidRPr="00A854EB" w:rsidRDefault="00C5182C" w:rsidP="00EA1CA0">
            <w:pPr>
              <w:spacing w:after="0" w:line="240" w:lineRule="auto"/>
              <w:rPr>
                <w:rFonts w:ascii="Arial" w:eastAsia="Times New Roman" w:hAnsi="Arial" w:cs="Arial"/>
                <w:b/>
                <w:sz w:val="24"/>
                <w:szCs w:val="24"/>
              </w:rPr>
            </w:pPr>
          </w:p>
        </w:tc>
      </w:tr>
      <w:tr w:rsidR="00C5182C" w:rsidRPr="00A854EB" w14:paraId="68DDDD31" w14:textId="77777777" w:rsidTr="00360E7E">
        <w:tc>
          <w:tcPr>
            <w:tcW w:w="1269" w:type="pct"/>
          </w:tcPr>
          <w:p w14:paraId="12096DB9" w14:textId="1631F1AF" w:rsidR="00C5182C" w:rsidRPr="00A854EB" w:rsidRDefault="00C5182C" w:rsidP="00C5182C">
            <w:pPr>
              <w:spacing w:after="0" w:line="240" w:lineRule="auto"/>
              <w:rPr>
                <w:rFonts w:ascii="Arial" w:eastAsia="Times New Roman" w:hAnsi="Arial" w:cs="Arial"/>
                <w:sz w:val="24"/>
                <w:szCs w:val="24"/>
              </w:rPr>
            </w:pPr>
            <w:r w:rsidRPr="00A854EB">
              <w:rPr>
                <w:rFonts w:ascii="Arial" w:eastAsia="Times New Roman" w:hAnsi="Arial" w:cs="Arial"/>
                <w:b/>
                <w:sz w:val="24"/>
                <w:szCs w:val="24"/>
              </w:rPr>
              <w:t xml:space="preserve">Sex - </w:t>
            </w:r>
            <w:r w:rsidRPr="00A854EB">
              <w:rPr>
                <w:rFonts w:ascii="Arial" w:eastAsia="Times New Roman" w:hAnsi="Arial" w:cs="Arial"/>
                <w:sz w:val="24"/>
                <w:szCs w:val="24"/>
              </w:rPr>
              <w:t xml:space="preserve">the effects on both men and women and boys and girls </w:t>
            </w:r>
          </w:p>
        </w:tc>
        <w:tc>
          <w:tcPr>
            <w:tcW w:w="1529" w:type="pct"/>
            <w:shd w:val="clear" w:color="auto" w:fill="auto"/>
          </w:tcPr>
          <w:p w14:paraId="0EC2FDE5" w14:textId="2AF6EEB7" w:rsidR="00C5182C" w:rsidRPr="00A854EB" w:rsidRDefault="00E820F2" w:rsidP="00EA1CA0">
            <w:pPr>
              <w:spacing w:after="0" w:line="240" w:lineRule="auto"/>
              <w:rPr>
                <w:rFonts w:ascii="Arial" w:eastAsia="Times New Roman" w:hAnsi="Arial" w:cs="Arial"/>
                <w:b/>
                <w:sz w:val="24"/>
                <w:szCs w:val="24"/>
              </w:rPr>
            </w:pPr>
            <w:r w:rsidRPr="00A854EB">
              <w:rPr>
                <w:rFonts w:ascii="Arial" w:eastAsia="Times New Roman" w:hAnsi="Arial" w:cs="Arial"/>
                <w:b/>
                <w:sz w:val="24"/>
                <w:szCs w:val="24"/>
              </w:rPr>
              <w:t>Not identified as an impact area</w:t>
            </w:r>
          </w:p>
        </w:tc>
        <w:tc>
          <w:tcPr>
            <w:tcW w:w="413" w:type="pct"/>
            <w:shd w:val="clear" w:color="auto" w:fill="auto"/>
          </w:tcPr>
          <w:p w14:paraId="6992E9B2" w14:textId="77777777" w:rsidR="00C5182C" w:rsidRPr="00A854EB" w:rsidRDefault="00C5182C" w:rsidP="003A0F1A">
            <w:pPr>
              <w:spacing w:after="0" w:line="240" w:lineRule="auto"/>
              <w:jc w:val="center"/>
              <w:rPr>
                <w:rFonts w:ascii="Arial" w:eastAsia="Times New Roman" w:hAnsi="Arial" w:cs="Arial"/>
                <w:b/>
                <w:sz w:val="24"/>
                <w:szCs w:val="24"/>
              </w:rPr>
            </w:pPr>
          </w:p>
        </w:tc>
        <w:tc>
          <w:tcPr>
            <w:tcW w:w="413" w:type="pct"/>
            <w:shd w:val="clear" w:color="auto" w:fill="auto"/>
          </w:tcPr>
          <w:p w14:paraId="441C31A6" w14:textId="77777777" w:rsidR="00C5182C" w:rsidRPr="00A854EB" w:rsidRDefault="00C5182C" w:rsidP="003A0F1A">
            <w:pPr>
              <w:spacing w:after="0" w:line="240" w:lineRule="auto"/>
              <w:jc w:val="center"/>
              <w:rPr>
                <w:rFonts w:ascii="Arial" w:eastAsia="Times New Roman" w:hAnsi="Arial" w:cs="Arial"/>
                <w:b/>
                <w:sz w:val="24"/>
                <w:szCs w:val="24"/>
              </w:rPr>
            </w:pPr>
          </w:p>
        </w:tc>
        <w:tc>
          <w:tcPr>
            <w:tcW w:w="1376" w:type="pct"/>
            <w:shd w:val="clear" w:color="auto" w:fill="auto"/>
          </w:tcPr>
          <w:p w14:paraId="08A97AEF" w14:textId="77777777" w:rsidR="00C5182C" w:rsidRPr="00A854EB" w:rsidRDefault="00C5182C" w:rsidP="00EA1CA0">
            <w:pPr>
              <w:spacing w:after="0" w:line="240" w:lineRule="auto"/>
              <w:rPr>
                <w:rFonts w:ascii="Arial" w:eastAsia="Times New Roman" w:hAnsi="Arial" w:cs="Arial"/>
                <w:b/>
                <w:sz w:val="24"/>
                <w:szCs w:val="24"/>
              </w:rPr>
            </w:pPr>
          </w:p>
        </w:tc>
      </w:tr>
      <w:tr w:rsidR="003D19AA" w:rsidRPr="00A854EB" w14:paraId="4CA40673" w14:textId="77777777" w:rsidTr="00360E7E">
        <w:tc>
          <w:tcPr>
            <w:tcW w:w="1269" w:type="pct"/>
          </w:tcPr>
          <w:p w14:paraId="6B5362A9" w14:textId="5BF069B9" w:rsidR="00C5182C" w:rsidRPr="00A854EB" w:rsidRDefault="00C5182C" w:rsidP="00C5182C">
            <w:pPr>
              <w:spacing w:after="0" w:line="240" w:lineRule="auto"/>
              <w:rPr>
                <w:rFonts w:ascii="Arial" w:eastAsia="Times New Roman" w:hAnsi="Arial" w:cs="Arial"/>
                <w:b/>
                <w:sz w:val="24"/>
                <w:szCs w:val="24"/>
              </w:rPr>
            </w:pPr>
            <w:r w:rsidRPr="00A854EB">
              <w:rPr>
                <w:rFonts w:ascii="Arial" w:eastAsia="Times New Roman" w:hAnsi="Arial" w:cs="Arial"/>
                <w:b/>
                <w:sz w:val="24"/>
                <w:szCs w:val="24"/>
              </w:rPr>
              <w:t xml:space="preserve">Sexual orientation - </w:t>
            </w:r>
            <w:r w:rsidRPr="00A854EB">
              <w:rPr>
                <w:rFonts w:ascii="Arial" w:eastAsia="Times New Roman" w:hAnsi="Arial" w:cs="Arial"/>
                <w:sz w:val="24"/>
                <w:szCs w:val="24"/>
              </w:rPr>
              <w:t>the effects on lesbians, gay men</w:t>
            </w:r>
            <w:r w:rsidR="002C273C" w:rsidRPr="00A854EB">
              <w:rPr>
                <w:rFonts w:ascii="Arial" w:eastAsia="Times New Roman" w:hAnsi="Arial" w:cs="Arial"/>
                <w:sz w:val="24"/>
                <w:szCs w:val="24"/>
              </w:rPr>
              <w:t>,</w:t>
            </w:r>
            <w:r w:rsidRPr="00A854EB">
              <w:rPr>
                <w:rFonts w:ascii="Arial" w:eastAsia="Times New Roman" w:hAnsi="Arial" w:cs="Arial"/>
                <w:sz w:val="24"/>
                <w:szCs w:val="24"/>
              </w:rPr>
              <w:t xml:space="preserve"> bisexual</w:t>
            </w:r>
            <w:r w:rsidR="002C273C" w:rsidRPr="00A854EB">
              <w:rPr>
                <w:rFonts w:ascii="Arial" w:eastAsia="Times New Roman" w:hAnsi="Arial" w:cs="Arial"/>
                <w:sz w:val="24"/>
                <w:szCs w:val="24"/>
              </w:rPr>
              <w:t xml:space="preserve">s, pansexual, asexual </w:t>
            </w:r>
            <w:r w:rsidRPr="00A854EB">
              <w:rPr>
                <w:rFonts w:ascii="Arial" w:eastAsia="Times New Roman" w:hAnsi="Arial" w:cs="Arial"/>
                <w:sz w:val="24"/>
                <w:szCs w:val="24"/>
              </w:rPr>
              <w:t>and those questioning their sexuality</w:t>
            </w:r>
          </w:p>
        </w:tc>
        <w:tc>
          <w:tcPr>
            <w:tcW w:w="1529" w:type="pct"/>
            <w:shd w:val="clear" w:color="auto" w:fill="auto"/>
          </w:tcPr>
          <w:p w14:paraId="78FCEA39" w14:textId="1CD56E31" w:rsidR="00C5182C" w:rsidRPr="00A854EB" w:rsidRDefault="00E820F2" w:rsidP="00EA1CA0">
            <w:pPr>
              <w:spacing w:after="0" w:line="240" w:lineRule="auto"/>
              <w:rPr>
                <w:rFonts w:ascii="Arial" w:eastAsia="Times New Roman" w:hAnsi="Arial" w:cs="Arial"/>
                <w:b/>
                <w:sz w:val="24"/>
                <w:szCs w:val="24"/>
              </w:rPr>
            </w:pPr>
            <w:r w:rsidRPr="00A854EB">
              <w:rPr>
                <w:rFonts w:ascii="Arial" w:eastAsia="Times New Roman" w:hAnsi="Arial" w:cs="Arial"/>
                <w:b/>
                <w:sz w:val="24"/>
                <w:szCs w:val="24"/>
              </w:rPr>
              <w:t>Not identified as an impact area</w:t>
            </w:r>
          </w:p>
        </w:tc>
        <w:tc>
          <w:tcPr>
            <w:tcW w:w="413" w:type="pct"/>
            <w:shd w:val="clear" w:color="auto" w:fill="auto"/>
          </w:tcPr>
          <w:p w14:paraId="19B27E3A" w14:textId="77777777" w:rsidR="00C5182C" w:rsidRPr="00A854EB" w:rsidRDefault="00C5182C" w:rsidP="003A0F1A">
            <w:pPr>
              <w:spacing w:after="0" w:line="240" w:lineRule="auto"/>
              <w:jc w:val="center"/>
              <w:rPr>
                <w:rFonts w:ascii="Arial" w:eastAsia="Times New Roman" w:hAnsi="Arial" w:cs="Arial"/>
                <w:b/>
                <w:sz w:val="24"/>
                <w:szCs w:val="24"/>
              </w:rPr>
            </w:pPr>
          </w:p>
        </w:tc>
        <w:tc>
          <w:tcPr>
            <w:tcW w:w="413" w:type="pct"/>
            <w:shd w:val="clear" w:color="auto" w:fill="auto"/>
          </w:tcPr>
          <w:p w14:paraId="6FA131BD" w14:textId="77777777" w:rsidR="00C5182C" w:rsidRPr="00A854EB" w:rsidRDefault="00C5182C" w:rsidP="003A0F1A">
            <w:pPr>
              <w:spacing w:after="0" w:line="240" w:lineRule="auto"/>
              <w:jc w:val="center"/>
              <w:rPr>
                <w:rFonts w:ascii="Arial" w:eastAsia="Times New Roman" w:hAnsi="Arial" w:cs="Arial"/>
                <w:b/>
                <w:sz w:val="24"/>
                <w:szCs w:val="24"/>
              </w:rPr>
            </w:pPr>
          </w:p>
        </w:tc>
        <w:tc>
          <w:tcPr>
            <w:tcW w:w="1376" w:type="pct"/>
            <w:shd w:val="clear" w:color="auto" w:fill="auto"/>
          </w:tcPr>
          <w:p w14:paraId="15FE021E" w14:textId="77777777" w:rsidR="00C5182C" w:rsidRPr="00A854EB" w:rsidRDefault="00C5182C" w:rsidP="00EA1CA0">
            <w:pPr>
              <w:spacing w:after="0" w:line="240" w:lineRule="auto"/>
              <w:rPr>
                <w:rFonts w:ascii="Arial" w:eastAsia="Times New Roman" w:hAnsi="Arial" w:cs="Arial"/>
                <w:b/>
                <w:sz w:val="24"/>
                <w:szCs w:val="24"/>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EA1CA0">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EA1CA0">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EA1CA0">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EA1CA0">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EA1CA0">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EA1CA0">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EA1CA0">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46171F7F" w:rsidR="00C5182C" w:rsidRPr="00C5182C" w:rsidRDefault="00575E88" w:rsidP="00EA1CA0">
            <w:pPr>
              <w:spacing w:after="0" w:line="240" w:lineRule="auto"/>
              <w:rPr>
                <w:rFonts w:ascii="Arial" w:eastAsia="Times New Roman" w:hAnsi="Arial" w:cs="Arial"/>
                <w:b/>
              </w:rPr>
            </w:pPr>
            <w:r>
              <w:rPr>
                <w:rFonts w:ascii="Arial" w:eastAsia="Times New Roman" w:hAnsi="Arial" w:cs="Arial"/>
                <w:b/>
                <w:noProof/>
              </w:rPr>
              <w:t>yes</w:t>
            </w:r>
          </w:p>
        </w:tc>
        <w:tc>
          <w:tcPr>
            <w:tcW w:w="4220" w:type="pct"/>
            <w:shd w:val="clear" w:color="auto" w:fill="auto"/>
          </w:tcPr>
          <w:p w14:paraId="64D75AFA" w14:textId="77777777" w:rsidR="00C5182C" w:rsidRPr="00C5182C" w:rsidRDefault="00C5182C" w:rsidP="00EA1CA0">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EA1CA0">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EA1CA0">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EA1CA0">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7ECBC857" w14:textId="04C2A5B5" w:rsidR="00575E88" w:rsidRPr="00C5182C" w:rsidRDefault="00575E88" w:rsidP="00575E88">
      <w:pPr>
        <w:spacing w:after="0" w:line="240" w:lineRule="auto"/>
        <w:ind w:left="-709" w:right="-784"/>
        <w:rPr>
          <w:rFonts w:ascii="Arial" w:eastAsia="Times New Roman" w:hAnsi="Arial" w:cs="Arial"/>
        </w:rPr>
      </w:pPr>
      <w:r>
        <w:rPr>
          <w:rFonts w:ascii="Arial" w:eastAsia="Times New Roman" w:hAnsi="Arial" w:cs="Arial"/>
        </w:rPr>
        <w:t xml:space="preserve">The service will continue to operate albeit for less hours so we plan to monitor this impact regularly via the User Group we will be setting up. We will also seek feedback from other councils to see what impact the above impacts have had on their services and what, if any, mitigations they have implemented to address </w:t>
      </w:r>
      <w:r>
        <w:rPr>
          <w:rFonts w:ascii="Arial" w:eastAsia="Times New Roman" w:hAnsi="Arial" w:cs="Arial"/>
        </w:rPr>
        <w:lastRenderedPageBreak/>
        <w:t>them. We will also review the EIA in one year to see if the Outcome score has changed.</w:t>
      </w:r>
      <w:r>
        <w:rPr>
          <w:rFonts w:ascii="Arial" w:eastAsia="Times New Roman" w:hAnsi="Arial" w:cs="Arial"/>
        </w:rPr>
        <w:t xml:space="preserve"> We have included the EIA Panel’s amendments in this EIA and they agreed with us that it was a 3 outcome.</w:t>
      </w: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activities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244050B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r w:rsidR="0082433B" w:rsidRPr="00B10265">
        <w:rPr>
          <w:rFonts w:ascii="Arial" w:eastAsia="Times New Roman" w:hAnsi="Arial" w:cs="Arial"/>
          <w:sz w:val="24"/>
          <w:szCs w:val="24"/>
        </w:rPr>
        <w:t>grant</w:t>
      </w:r>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50D6A4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r w:rsidR="0082433B" w:rsidRPr="00B10265">
        <w:rPr>
          <w:rFonts w:ascii="Arial" w:eastAsia="Times New Roman" w:hAnsi="Arial" w:cs="Arial"/>
          <w:sz w:val="24"/>
          <w:szCs w:val="24"/>
        </w:rPr>
        <w:t>yes,</w:t>
      </w:r>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sex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useful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If in doubt – it’s better and safer to do an Equality Impact Assessment than not to bother!  You never know when we may get a legal challenge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10736F62" w:rsidR="0015114A" w:rsidRDefault="00575E88" w:rsidP="00B10265">
      <w:pPr>
        <w:spacing w:after="0" w:line="240" w:lineRule="auto"/>
        <w:rPr>
          <w:rStyle w:val="Hyperlink"/>
          <w:rFonts w:ascii="Arial" w:eastAsia="Times New Roman" w:hAnsi="Arial" w:cs="Arial"/>
        </w:rPr>
      </w:pPr>
      <w:hyperlink r:id="rId10" w:history="1">
        <w:r w:rsidR="0015114A" w:rsidRPr="00001FBB">
          <w:rPr>
            <w:rStyle w:val="Hyperlink"/>
            <w:rFonts w:ascii="Arial" w:eastAsia="Times New Roman" w:hAnsi="Arial" w:cs="Arial"/>
          </w:rPr>
          <w:t>ann.webster@derby.gov.uk</w:t>
        </w:r>
      </w:hyperlink>
    </w:p>
    <w:p w14:paraId="3784C0B8" w14:textId="77777777" w:rsidR="001D6D83" w:rsidRDefault="001D6D83" w:rsidP="00B10265">
      <w:pPr>
        <w:spacing w:after="0" w:line="240" w:lineRule="auto"/>
        <w:rPr>
          <w:rFonts w:ascii="Arial" w:eastAsia="Times New Roman" w:hAnsi="Arial" w:cs="Arial"/>
          <w:sz w:val="24"/>
          <w:szCs w:val="24"/>
        </w:rPr>
      </w:pPr>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575E88"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0D5F254D" w14:textId="77777777" w:rsidR="001D6D83" w:rsidRDefault="001D6D83" w:rsidP="00AB2F46">
      <w:pPr>
        <w:spacing w:after="100" w:afterAutospacing="1"/>
        <w:contextualSpacing/>
        <w:rPr>
          <w:rFonts w:ascii="Arial" w:eastAsia="Times New Roman" w:hAnsi="Arial" w:cs="Arial"/>
          <w:b/>
          <w:bCs/>
          <w:color w:val="000000" w:themeColor="text1"/>
          <w:sz w:val="24"/>
          <w:szCs w:val="24"/>
          <w:lang w:eastAsia="en-GB"/>
        </w:rPr>
      </w:pPr>
    </w:p>
    <w:p w14:paraId="631C592D" w14:textId="77777777" w:rsidR="001D6D83" w:rsidRDefault="001D6D83" w:rsidP="00AB2F46">
      <w:pPr>
        <w:spacing w:after="100" w:afterAutospacing="1"/>
        <w:contextualSpacing/>
        <w:rPr>
          <w:rFonts w:ascii="Arial" w:eastAsia="Times New Roman" w:hAnsi="Arial" w:cs="Arial"/>
          <w:b/>
          <w:bCs/>
          <w:color w:val="000000" w:themeColor="text1"/>
          <w:sz w:val="24"/>
          <w:szCs w:val="24"/>
          <w:lang w:eastAsia="en-GB"/>
        </w:rPr>
      </w:pPr>
    </w:p>
    <w:p w14:paraId="7209D019" w14:textId="1626A1DD"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lastRenderedPageBreak/>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F12"/>
    <w:multiLevelType w:val="hybridMultilevel"/>
    <w:tmpl w:val="10749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E7F97"/>
    <w:multiLevelType w:val="hybridMultilevel"/>
    <w:tmpl w:val="36664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1938B6"/>
    <w:multiLevelType w:val="hybridMultilevel"/>
    <w:tmpl w:val="EA50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B66A7"/>
    <w:multiLevelType w:val="hybridMultilevel"/>
    <w:tmpl w:val="9D7C3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957FEB"/>
    <w:multiLevelType w:val="hybridMultilevel"/>
    <w:tmpl w:val="4AA29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B25190"/>
    <w:multiLevelType w:val="hybridMultilevel"/>
    <w:tmpl w:val="1CA43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F926E8"/>
    <w:multiLevelType w:val="hybridMultilevel"/>
    <w:tmpl w:val="778E0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846C45"/>
    <w:multiLevelType w:val="hybridMultilevel"/>
    <w:tmpl w:val="BFC6B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952113">
    <w:abstractNumId w:val="15"/>
  </w:num>
  <w:num w:numId="2" w16cid:durableId="324631102">
    <w:abstractNumId w:val="9"/>
  </w:num>
  <w:num w:numId="3" w16cid:durableId="336886820">
    <w:abstractNumId w:val="6"/>
  </w:num>
  <w:num w:numId="4" w16cid:durableId="1005014831">
    <w:abstractNumId w:val="13"/>
  </w:num>
  <w:num w:numId="5" w16cid:durableId="2030795758">
    <w:abstractNumId w:val="13"/>
  </w:num>
  <w:num w:numId="6" w16cid:durableId="778767168">
    <w:abstractNumId w:val="3"/>
  </w:num>
  <w:num w:numId="7" w16cid:durableId="20520002">
    <w:abstractNumId w:val="1"/>
  </w:num>
  <w:num w:numId="8" w16cid:durableId="902910031">
    <w:abstractNumId w:val="2"/>
  </w:num>
  <w:num w:numId="9" w16cid:durableId="1285574447">
    <w:abstractNumId w:val="4"/>
  </w:num>
  <w:num w:numId="10" w16cid:durableId="1451049357">
    <w:abstractNumId w:val="8"/>
  </w:num>
  <w:num w:numId="11" w16cid:durableId="1951474219">
    <w:abstractNumId w:val="7"/>
  </w:num>
  <w:num w:numId="12" w16cid:durableId="3285307">
    <w:abstractNumId w:val="10"/>
  </w:num>
  <w:num w:numId="13" w16cid:durableId="1416245280">
    <w:abstractNumId w:val="14"/>
  </w:num>
  <w:num w:numId="14" w16cid:durableId="1465931056">
    <w:abstractNumId w:val="12"/>
  </w:num>
  <w:num w:numId="15" w16cid:durableId="36899331">
    <w:abstractNumId w:val="16"/>
  </w:num>
  <w:num w:numId="16" w16cid:durableId="153880959">
    <w:abstractNumId w:val="11"/>
  </w:num>
  <w:num w:numId="17" w16cid:durableId="1959725449">
    <w:abstractNumId w:val="0"/>
  </w:num>
  <w:num w:numId="18" w16cid:durableId="2076390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03EDF"/>
    <w:rsid w:val="00013F2E"/>
    <w:rsid w:val="000411A8"/>
    <w:rsid w:val="00042026"/>
    <w:rsid w:val="000421D1"/>
    <w:rsid w:val="000504BD"/>
    <w:rsid w:val="00053614"/>
    <w:rsid w:val="000774BE"/>
    <w:rsid w:val="00093F5A"/>
    <w:rsid w:val="000B00EF"/>
    <w:rsid w:val="000B0637"/>
    <w:rsid w:val="000B3C21"/>
    <w:rsid w:val="000D0B8A"/>
    <w:rsid w:val="000E7E66"/>
    <w:rsid w:val="000F0494"/>
    <w:rsid w:val="000F75D3"/>
    <w:rsid w:val="0011426C"/>
    <w:rsid w:val="001210F9"/>
    <w:rsid w:val="001310C8"/>
    <w:rsid w:val="00134164"/>
    <w:rsid w:val="0015114A"/>
    <w:rsid w:val="001716FF"/>
    <w:rsid w:val="0017260A"/>
    <w:rsid w:val="00176668"/>
    <w:rsid w:val="0018564E"/>
    <w:rsid w:val="001A3462"/>
    <w:rsid w:val="001D46D9"/>
    <w:rsid w:val="001D6D83"/>
    <w:rsid w:val="001F12B1"/>
    <w:rsid w:val="00205692"/>
    <w:rsid w:val="00251AEA"/>
    <w:rsid w:val="00264BB3"/>
    <w:rsid w:val="0027763F"/>
    <w:rsid w:val="00277CAB"/>
    <w:rsid w:val="00290333"/>
    <w:rsid w:val="002A588A"/>
    <w:rsid w:val="002C273C"/>
    <w:rsid w:val="002C7928"/>
    <w:rsid w:val="00317C25"/>
    <w:rsid w:val="00330ADD"/>
    <w:rsid w:val="00336610"/>
    <w:rsid w:val="00345932"/>
    <w:rsid w:val="00360E7E"/>
    <w:rsid w:val="00391140"/>
    <w:rsid w:val="00393676"/>
    <w:rsid w:val="003A0F1A"/>
    <w:rsid w:val="003A7973"/>
    <w:rsid w:val="003C54D2"/>
    <w:rsid w:val="003D19AA"/>
    <w:rsid w:val="003D43A2"/>
    <w:rsid w:val="003E6C80"/>
    <w:rsid w:val="003F5CB9"/>
    <w:rsid w:val="003F7F91"/>
    <w:rsid w:val="00402714"/>
    <w:rsid w:val="00422F23"/>
    <w:rsid w:val="0046339E"/>
    <w:rsid w:val="00486B2B"/>
    <w:rsid w:val="004A4DEA"/>
    <w:rsid w:val="004C0B14"/>
    <w:rsid w:val="004E7368"/>
    <w:rsid w:val="004F4FE9"/>
    <w:rsid w:val="005052F8"/>
    <w:rsid w:val="005130D0"/>
    <w:rsid w:val="00527514"/>
    <w:rsid w:val="00541EBC"/>
    <w:rsid w:val="00547714"/>
    <w:rsid w:val="0056495C"/>
    <w:rsid w:val="00575E88"/>
    <w:rsid w:val="0059381A"/>
    <w:rsid w:val="005A25C8"/>
    <w:rsid w:val="005A4DD7"/>
    <w:rsid w:val="005A7C16"/>
    <w:rsid w:val="00651370"/>
    <w:rsid w:val="00667C76"/>
    <w:rsid w:val="00681B73"/>
    <w:rsid w:val="00697B15"/>
    <w:rsid w:val="006A1B22"/>
    <w:rsid w:val="006B4EB1"/>
    <w:rsid w:val="006D13D2"/>
    <w:rsid w:val="0079144B"/>
    <w:rsid w:val="00793286"/>
    <w:rsid w:val="00797591"/>
    <w:rsid w:val="007B4E9A"/>
    <w:rsid w:val="007D7096"/>
    <w:rsid w:val="007F7034"/>
    <w:rsid w:val="0082433B"/>
    <w:rsid w:val="008338E6"/>
    <w:rsid w:val="00847C21"/>
    <w:rsid w:val="008542F5"/>
    <w:rsid w:val="008739E3"/>
    <w:rsid w:val="008920C5"/>
    <w:rsid w:val="00892CF0"/>
    <w:rsid w:val="009033FB"/>
    <w:rsid w:val="009353C4"/>
    <w:rsid w:val="0094620B"/>
    <w:rsid w:val="009933B7"/>
    <w:rsid w:val="00994B57"/>
    <w:rsid w:val="009B35C9"/>
    <w:rsid w:val="009C3B07"/>
    <w:rsid w:val="009D2E59"/>
    <w:rsid w:val="009D2F34"/>
    <w:rsid w:val="009D5DC9"/>
    <w:rsid w:val="009E2E0E"/>
    <w:rsid w:val="009F4478"/>
    <w:rsid w:val="00A019A3"/>
    <w:rsid w:val="00A07064"/>
    <w:rsid w:val="00A11E12"/>
    <w:rsid w:val="00A15C02"/>
    <w:rsid w:val="00A21640"/>
    <w:rsid w:val="00A772E1"/>
    <w:rsid w:val="00A80C47"/>
    <w:rsid w:val="00A854EB"/>
    <w:rsid w:val="00A95FD0"/>
    <w:rsid w:val="00AB2F46"/>
    <w:rsid w:val="00AC4F76"/>
    <w:rsid w:val="00AD660C"/>
    <w:rsid w:val="00AE3B71"/>
    <w:rsid w:val="00B076F7"/>
    <w:rsid w:val="00B10265"/>
    <w:rsid w:val="00B314CE"/>
    <w:rsid w:val="00B84718"/>
    <w:rsid w:val="00B96292"/>
    <w:rsid w:val="00BA7E79"/>
    <w:rsid w:val="00BD5425"/>
    <w:rsid w:val="00BE44C5"/>
    <w:rsid w:val="00C0228A"/>
    <w:rsid w:val="00C04FF0"/>
    <w:rsid w:val="00C37D73"/>
    <w:rsid w:val="00C422A5"/>
    <w:rsid w:val="00C5182C"/>
    <w:rsid w:val="00C957D6"/>
    <w:rsid w:val="00CB2A58"/>
    <w:rsid w:val="00CB6C72"/>
    <w:rsid w:val="00CF1E50"/>
    <w:rsid w:val="00D0156F"/>
    <w:rsid w:val="00D01AE1"/>
    <w:rsid w:val="00D1635A"/>
    <w:rsid w:val="00D2641E"/>
    <w:rsid w:val="00D405C3"/>
    <w:rsid w:val="00D613B5"/>
    <w:rsid w:val="00D65A40"/>
    <w:rsid w:val="00D82014"/>
    <w:rsid w:val="00DB479A"/>
    <w:rsid w:val="00DC3C93"/>
    <w:rsid w:val="00DD54ED"/>
    <w:rsid w:val="00DE2850"/>
    <w:rsid w:val="00DE5BF9"/>
    <w:rsid w:val="00E14DB2"/>
    <w:rsid w:val="00E16AE5"/>
    <w:rsid w:val="00E56983"/>
    <w:rsid w:val="00E618DF"/>
    <w:rsid w:val="00E61E3F"/>
    <w:rsid w:val="00E64366"/>
    <w:rsid w:val="00E820F2"/>
    <w:rsid w:val="00E960EB"/>
    <w:rsid w:val="00EA1CA0"/>
    <w:rsid w:val="00ED0D11"/>
    <w:rsid w:val="00EE26ED"/>
    <w:rsid w:val="00F12596"/>
    <w:rsid w:val="00F61E44"/>
    <w:rsid w:val="00F717FE"/>
    <w:rsid w:val="00F948AE"/>
    <w:rsid w:val="00FA6EC5"/>
    <w:rsid w:val="00FE0865"/>
    <w:rsid w:val="00FE7652"/>
    <w:rsid w:val="00FE7F13"/>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BB3D943-97E9-4141-88CF-0ED6DC54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customStyle="1" w:styleId="Default">
    <w:name w:val="Default"/>
    <w:rsid w:val="007D709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01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2.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3.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2785</Words>
  <Characters>15879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18627</CharactersWithSpaces>
  <SharedDoc>false</SharedDoc>
  <HLinks>
    <vt:vector size="30" baseType="variant">
      <vt:variant>
        <vt:i4>1310788</vt:i4>
      </vt:variant>
      <vt:variant>
        <vt:i4>12</vt:i4>
      </vt:variant>
      <vt:variant>
        <vt:i4>0</vt:i4>
      </vt:variant>
      <vt:variant>
        <vt:i4>5</vt:i4>
      </vt:variant>
      <vt:variant>
        <vt:lpwstr>http://www.derby.gov.uk/signing-service/</vt:lpwstr>
      </vt:variant>
      <vt:variant>
        <vt:lpwstr/>
      </vt:variant>
      <vt:variant>
        <vt:i4>1310788</vt:i4>
      </vt:variant>
      <vt:variant>
        <vt:i4>9</vt:i4>
      </vt:variant>
      <vt:variant>
        <vt:i4>0</vt:i4>
      </vt:variant>
      <vt:variant>
        <vt:i4>5</vt:i4>
      </vt:variant>
      <vt:variant>
        <vt:lpwstr>http://www.derby.gov.uk/signing-service/</vt:lpwstr>
      </vt:variant>
      <vt:variant>
        <vt:lpwstr/>
      </vt:variant>
      <vt:variant>
        <vt:i4>1572881</vt:i4>
      </vt:variant>
      <vt:variant>
        <vt:i4>6</vt:i4>
      </vt:variant>
      <vt:variant>
        <vt:i4>0</vt:i4>
      </vt:variant>
      <vt:variant>
        <vt:i4>5</vt:i4>
      </vt:variant>
      <vt:variant>
        <vt:lpwstr>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vt:lpwstr>
      </vt:variant>
      <vt:variant>
        <vt:lpwstr/>
      </vt:variant>
      <vt:variant>
        <vt:i4>6029392</vt:i4>
      </vt:variant>
      <vt:variant>
        <vt:i4>3</vt:i4>
      </vt:variant>
      <vt:variant>
        <vt:i4>0</vt:i4>
      </vt:variant>
      <vt:variant>
        <vt:i4>5</vt:i4>
      </vt:variant>
      <vt:variant>
        <vt:lpwstr>https://www.derby.gov.uk/signing-service/</vt:lpwstr>
      </vt:variant>
      <vt:variant>
        <vt:lpwstr/>
      </vt:variant>
      <vt:variant>
        <vt:i4>7667793</vt:i4>
      </vt:variant>
      <vt:variant>
        <vt:i4>0</vt:i4>
      </vt:variant>
      <vt:variant>
        <vt:i4>0</vt:i4>
      </vt:variant>
      <vt:variant>
        <vt:i4>5</vt:i4>
      </vt:variant>
      <vt:variant>
        <vt:lpwstr>mailto:ann.webster@derby.gov.uk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cp:lastModifiedBy>Ann Webster</cp:lastModifiedBy>
  <cp:revision>2</cp:revision>
  <dcterms:created xsi:type="dcterms:W3CDTF">2023-02-06T18:52:00Z</dcterms:created>
  <dcterms:modified xsi:type="dcterms:W3CDTF">2023-02-06T18:52:00Z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