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6B81" w14:textId="0D573F83" w:rsidR="00C37E84" w:rsidRPr="00C37E84" w:rsidRDefault="00C37E84" w:rsidP="00C37E84">
      <w:pPr>
        <w:jc w:val="center"/>
        <w:rPr>
          <w:b/>
          <w:bCs/>
        </w:rPr>
      </w:pPr>
      <w:r w:rsidRPr="00C37E84">
        <w:rPr>
          <w:b/>
          <w:bCs/>
        </w:rPr>
        <w:t>DERBY CITY COUNCIL</w:t>
      </w:r>
    </w:p>
    <w:p w14:paraId="3C4A4E18" w14:textId="77777777" w:rsidR="00C37E84" w:rsidRPr="00C37E84" w:rsidRDefault="00C37E84" w:rsidP="00C37E84">
      <w:pPr>
        <w:jc w:val="center"/>
        <w:rPr>
          <w:b/>
          <w:bCs/>
        </w:rPr>
      </w:pPr>
      <w:r w:rsidRPr="00C37E84">
        <w:rPr>
          <w:b/>
          <w:bCs/>
        </w:rPr>
        <w:t>AUDIT OF ACCOUNTS</w:t>
      </w:r>
    </w:p>
    <w:p w14:paraId="44624E37" w14:textId="672C41E1" w:rsidR="00C37E84" w:rsidRPr="00C37E84" w:rsidRDefault="00C37E84" w:rsidP="00C37E84">
      <w:pPr>
        <w:jc w:val="center"/>
        <w:rPr>
          <w:b/>
          <w:bCs/>
        </w:rPr>
      </w:pPr>
      <w:r w:rsidRPr="00C37E84">
        <w:rPr>
          <w:b/>
          <w:bCs/>
        </w:rPr>
        <w:t>NOTICE OF PUBLIC RIGHTS</w:t>
      </w:r>
    </w:p>
    <w:p w14:paraId="0CB3E40E" w14:textId="27E844E8" w:rsidR="00C37E84" w:rsidRDefault="00C37E84" w:rsidP="00C37E84">
      <w:pPr>
        <w:jc w:val="center"/>
      </w:pPr>
      <w:r>
        <w:t>LOCAL AUDIT AND ACCOUNTABILITY ACT 2014, SECTION 25,26 &amp; 27</w:t>
      </w:r>
    </w:p>
    <w:p w14:paraId="082B512B" w14:textId="17E7A67F" w:rsidR="00C37E84" w:rsidRDefault="00C37E84" w:rsidP="00C37E84">
      <w:pPr>
        <w:jc w:val="center"/>
      </w:pPr>
      <w:r>
        <w:t>ACCOUNTS AND AUDIT REGULATIONS 2015</w:t>
      </w:r>
    </w:p>
    <w:p w14:paraId="1A922EEE" w14:textId="77777777" w:rsidR="00C37E84" w:rsidRDefault="00C37E84" w:rsidP="00C37E84">
      <w:pPr>
        <w:jc w:val="center"/>
      </w:pPr>
      <w:r>
        <w:t>as amended by the ACCOUNTS AND AUDIT (AMENDMENT) REGULATIONS 2021</w:t>
      </w:r>
    </w:p>
    <w:p w14:paraId="4896C9F5" w14:textId="2CEB20EB" w:rsidR="00C37E84" w:rsidRDefault="00C37E84" w:rsidP="00C37E84">
      <w:pPr>
        <w:jc w:val="center"/>
      </w:pPr>
      <w:r>
        <w:t>REGULATIONS 14,15 &amp; 21</w:t>
      </w:r>
    </w:p>
    <w:p w14:paraId="2145BAE6" w14:textId="535A957C" w:rsidR="00C37E84" w:rsidRDefault="00C37E84" w:rsidP="00C37E84">
      <w:pPr>
        <w:jc w:val="center"/>
      </w:pPr>
      <w:r>
        <w:t>LOCAL AUDIT (PUBLIC ACCESS TO DOCUMENTS) ACT 2017 SECTION 1</w:t>
      </w:r>
    </w:p>
    <w:p w14:paraId="5E94CBB1" w14:textId="77777777" w:rsidR="00C37E84" w:rsidRDefault="00C37E84"/>
    <w:p w14:paraId="38C88F5C" w14:textId="66CF98D3" w:rsidR="00C37E84" w:rsidRDefault="00C37E84">
      <w:r>
        <w:t xml:space="preserve"> Under the above legislation Derby City Council’s accounts for the 202</w:t>
      </w:r>
      <w:r w:rsidR="00934F0F">
        <w:t>3</w:t>
      </w:r>
      <w:r>
        <w:t>/2</w:t>
      </w:r>
      <w:r w:rsidR="00934F0F">
        <w:t>4</w:t>
      </w:r>
      <w:r>
        <w:t xml:space="preserve"> financial year are due to be opened to the public for inspection for a period of thirty working days from </w:t>
      </w:r>
      <w:r w:rsidR="00934F0F">
        <w:t xml:space="preserve">Monday 3 </w:t>
      </w:r>
      <w:r>
        <w:t>June 202</w:t>
      </w:r>
      <w:r w:rsidR="00934F0F">
        <w:t>4</w:t>
      </w:r>
      <w:r>
        <w:t xml:space="preserve">. </w:t>
      </w:r>
    </w:p>
    <w:p w14:paraId="118D63EF" w14:textId="3515CC6D" w:rsidR="00C37E84" w:rsidRDefault="00C37E84">
      <w:r>
        <w:t>However, the draft accounts have not yet been finalised for 202</w:t>
      </w:r>
      <w:r w:rsidR="00934F0F">
        <w:t>3</w:t>
      </w:r>
      <w:r>
        <w:t>/2</w:t>
      </w:r>
      <w:r w:rsidR="00934F0F">
        <w:t>4</w:t>
      </w:r>
      <w:r>
        <w:t xml:space="preserve"> due to resource issues and therefore Derby City Council is not able to open the accounts for public inspection at this time. </w:t>
      </w:r>
    </w:p>
    <w:p w14:paraId="26AC3B34" w14:textId="20F4DE06" w:rsidR="006B585F" w:rsidRDefault="00C37E84">
      <w:r>
        <w:t>A further notice will be published as soon as practical, confirming the 30 working days that the Council’s 202</w:t>
      </w:r>
      <w:r w:rsidR="00934F0F">
        <w:t>3</w:t>
      </w:r>
      <w:r>
        <w:t>/2</w:t>
      </w:r>
      <w:r w:rsidR="00934F0F">
        <w:t>4</w:t>
      </w:r>
      <w:r>
        <w:t xml:space="preserve"> accounts will be open for public inspection.</w:t>
      </w:r>
    </w:p>
    <w:p w14:paraId="48EEB99F" w14:textId="0953DFC2" w:rsidR="000F3284" w:rsidRDefault="000F3284"/>
    <w:p w14:paraId="71BBC487" w14:textId="55552FE0" w:rsidR="000F3284" w:rsidRDefault="000F3284">
      <w:r>
        <w:t>Alison Parkin</w:t>
      </w:r>
    </w:p>
    <w:p w14:paraId="401A899A" w14:textId="287FF62F" w:rsidR="000F3284" w:rsidRDefault="000F3284">
      <w:r>
        <w:t>Director of Financ</w:t>
      </w:r>
      <w:r w:rsidR="00DB1B71">
        <w:t>e</w:t>
      </w:r>
      <w:r>
        <w:t xml:space="preserve"> </w:t>
      </w:r>
    </w:p>
    <w:p w14:paraId="579BA2C8" w14:textId="51310229" w:rsidR="000F3284" w:rsidRDefault="000F3284">
      <w:r>
        <w:t>Derby City Council</w:t>
      </w:r>
    </w:p>
    <w:p w14:paraId="602CB00A" w14:textId="010BDC8F" w:rsidR="000F3284" w:rsidRDefault="000F3284">
      <w:r>
        <w:t>Corporation Street</w:t>
      </w:r>
    </w:p>
    <w:p w14:paraId="3F190FC0" w14:textId="49A6D7A6" w:rsidR="000F3284" w:rsidRDefault="000F3284">
      <w:r>
        <w:t xml:space="preserve">Derby </w:t>
      </w:r>
    </w:p>
    <w:p w14:paraId="20ABD958" w14:textId="005DBF82" w:rsidR="000F3284" w:rsidRDefault="000F3284">
      <w:r>
        <w:t>DE1 2FS</w:t>
      </w:r>
    </w:p>
    <w:sectPr w:rsidR="000F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84"/>
    <w:rsid w:val="000F3284"/>
    <w:rsid w:val="00147958"/>
    <w:rsid w:val="002E3167"/>
    <w:rsid w:val="006B585F"/>
    <w:rsid w:val="00934F0F"/>
    <w:rsid w:val="00C37E84"/>
    <w:rsid w:val="00D0081B"/>
    <w:rsid w:val="00D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DDB4"/>
  <w15:chartTrackingRefBased/>
  <w15:docId w15:val="{F33BA822-CCF5-45E5-96CE-18C11ADF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Delay of 2023-24 accounts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Delay Accounts 2023-24</dc:title>
  <dc:subject/>
  <dc:creator>Peter Shillcock</dc:creator>
  <cp:keywords/>
  <dc:description/>
  <cp:lastModifiedBy>Elizabeth Booth</cp:lastModifiedBy>
  <cp:revision>5</cp:revision>
  <dcterms:created xsi:type="dcterms:W3CDTF">2024-05-31T08:20:00Z</dcterms:created>
  <dcterms:modified xsi:type="dcterms:W3CDTF">2024-06-03T11:36:00Z</dcterms:modified>
</cp:coreProperties>
</file>