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C2221" w14:textId="34097AFB" w:rsidR="006E1F91" w:rsidRPr="00002932" w:rsidRDefault="006E1F91" w:rsidP="006E1F91">
      <w:pPr>
        <w:jc w:val="right"/>
        <w:rPr>
          <w:b/>
          <w:sz w:val="32"/>
          <w:szCs w:val="32"/>
        </w:rPr>
      </w:pPr>
      <w:r w:rsidRPr="00A06465">
        <w:rPr>
          <w:b/>
          <w:sz w:val="36"/>
          <w:szCs w:val="36"/>
        </w:rPr>
        <w:t xml:space="preserve">APPLICATION FOR TEMPORARY </w:t>
      </w:r>
      <w:r>
        <w:rPr>
          <w:b/>
          <w:sz w:val="36"/>
          <w:szCs w:val="36"/>
        </w:rPr>
        <w:br/>
      </w:r>
      <w:r w:rsidRPr="00A06465">
        <w:rPr>
          <w:b/>
          <w:sz w:val="36"/>
          <w:szCs w:val="36"/>
        </w:rPr>
        <w:t>TRAFFIC REGULATION ORDER (</w:t>
      </w:r>
      <w:r w:rsidRPr="00BB5439">
        <w:rPr>
          <w:b/>
          <w:sz w:val="36"/>
          <w:szCs w:val="36"/>
        </w:rPr>
        <w:t>TTRO)</w:t>
      </w:r>
    </w:p>
    <w:p w14:paraId="30A879EF" w14:textId="4A5A9180" w:rsidR="006E1F91" w:rsidRDefault="006E1F91" w:rsidP="006E1F91">
      <w:pPr>
        <w:numPr>
          <w:ilvl w:val="0"/>
          <w:numId w:val="1"/>
        </w:numPr>
        <w:spacing w:after="0" w:line="240" w:lineRule="auto"/>
        <w:ind w:left="6521"/>
        <w:rPr>
          <w:b/>
        </w:rPr>
      </w:pPr>
      <w:proofErr w:type="gramStart"/>
      <w:r w:rsidRPr="006E1F91">
        <w:rPr>
          <w:b/>
        </w:rPr>
        <w:t>Telephone :</w:t>
      </w:r>
      <w:proofErr w:type="gramEnd"/>
      <w:r w:rsidRPr="006E1F91">
        <w:rPr>
          <w:b/>
        </w:rPr>
        <w:t xml:space="preserve"> </w:t>
      </w:r>
      <w:r w:rsidRPr="00CA3A02">
        <w:t>01332 641824</w:t>
      </w:r>
    </w:p>
    <w:p w14:paraId="37BCD4FE" w14:textId="0721A44B" w:rsidR="006E1F91" w:rsidRPr="006E1F91" w:rsidRDefault="006E1F91" w:rsidP="006E1F91">
      <w:pPr>
        <w:numPr>
          <w:ilvl w:val="0"/>
          <w:numId w:val="1"/>
        </w:numPr>
        <w:spacing w:after="0" w:line="240" w:lineRule="auto"/>
        <w:ind w:left="6521"/>
        <w:rPr>
          <w:b/>
        </w:rPr>
      </w:pPr>
      <w:r w:rsidRPr="006E1F91">
        <w:rPr>
          <w:b/>
        </w:rPr>
        <w:t xml:space="preserve">Email: </w:t>
      </w:r>
      <w:hyperlink r:id="rId11" w:history="1">
        <w:r w:rsidRPr="006E1F91">
          <w:rPr>
            <w:rStyle w:val="Hyperlink"/>
            <w:b/>
          </w:rPr>
          <w:t>ttro@derby.gov.uk</w:t>
        </w:r>
      </w:hyperlink>
    </w:p>
    <w:p w14:paraId="3875F399" w14:textId="77777777" w:rsidR="006E1F91" w:rsidRDefault="006E1F91" w:rsidP="006E1F91">
      <w:pPr>
        <w:rPr>
          <w:b/>
          <w:sz w:val="28"/>
          <w:szCs w:val="28"/>
        </w:rPr>
      </w:pPr>
    </w:p>
    <w:p w14:paraId="34D73FEF" w14:textId="77777777" w:rsidR="00C31350" w:rsidRDefault="006E1F91" w:rsidP="006E1F91">
      <w:pPr>
        <w:rPr>
          <w:b/>
          <w:sz w:val="28"/>
          <w:szCs w:val="28"/>
        </w:rPr>
      </w:pPr>
      <w:r w:rsidRPr="00BB5439">
        <w:rPr>
          <w:b/>
          <w:sz w:val="28"/>
          <w:szCs w:val="28"/>
        </w:rPr>
        <w:t xml:space="preserve">PLEASE NOTE: </w:t>
      </w:r>
    </w:p>
    <w:p w14:paraId="34649215" w14:textId="06B04F1A" w:rsidR="008E1711" w:rsidRPr="008E1711" w:rsidRDefault="008E1711" w:rsidP="006E1F91">
      <w:pPr>
        <w:rPr>
          <w:b/>
          <w:sz w:val="28"/>
          <w:szCs w:val="28"/>
        </w:rPr>
      </w:pPr>
      <w:r w:rsidRPr="008E1711">
        <w:rPr>
          <w:b/>
          <w:color w:val="FF0000"/>
          <w:sz w:val="28"/>
          <w:szCs w:val="28"/>
        </w:rPr>
        <w:t>A copy of your Purchase Order must be provided and included with th</w:t>
      </w:r>
      <w:r w:rsidR="001935FC">
        <w:rPr>
          <w:b/>
          <w:color w:val="FF0000"/>
          <w:sz w:val="28"/>
          <w:szCs w:val="28"/>
        </w:rPr>
        <w:t>is</w:t>
      </w:r>
      <w:r w:rsidRPr="008E1711">
        <w:rPr>
          <w:b/>
          <w:color w:val="FF0000"/>
          <w:sz w:val="28"/>
          <w:szCs w:val="28"/>
        </w:rPr>
        <w:t xml:space="preserve"> Application. We are unable to process any Applications which are submitted without a Purchase Order (Purchase Order Number alone will not be acceptable).</w:t>
      </w:r>
    </w:p>
    <w:p w14:paraId="62606839" w14:textId="488F16A5" w:rsidR="006E1F91" w:rsidRPr="00CB004E" w:rsidRDefault="006E1F91" w:rsidP="006E1F91">
      <w:pPr>
        <w:rPr>
          <w:b/>
          <w:color w:val="FF0000"/>
        </w:rPr>
      </w:pPr>
      <w:r w:rsidRPr="00BB5439">
        <w:rPr>
          <w:b/>
          <w:sz w:val="28"/>
          <w:szCs w:val="28"/>
        </w:rPr>
        <w:t>No TTRO restrictions are to be implemented without prior written Approval</w:t>
      </w:r>
      <w:r w:rsidR="008E1711">
        <w:rPr>
          <w:b/>
          <w:sz w:val="28"/>
          <w:szCs w:val="28"/>
        </w:rPr>
        <w:t xml:space="preserve">. </w:t>
      </w:r>
    </w:p>
    <w:p w14:paraId="24F31D99" w14:textId="43D8DB27" w:rsidR="006E1F91" w:rsidRPr="006C7249" w:rsidRDefault="006E1F91" w:rsidP="006E1F91">
      <w:r w:rsidRPr="006C7249">
        <w:rPr>
          <w:b/>
        </w:rPr>
        <w:t>Applicant name</w:t>
      </w:r>
      <w:r>
        <w:rPr>
          <w:b/>
        </w:rPr>
        <w:t xml:space="preserve"> and address</w:t>
      </w:r>
      <w:r w:rsidRPr="006C7249">
        <w:rPr>
          <w:b/>
        </w:rPr>
        <w:t>:</w:t>
      </w:r>
      <w:r w:rsidRPr="006C7249">
        <w:t xml:space="preserve"> </w:t>
      </w:r>
      <w:r>
        <w:t>………………………………………………………………………………………………………………………………………</w:t>
      </w:r>
    </w:p>
    <w:p w14:paraId="650E7DA7" w14:textId="65ADFA94" w:rsidR="006E1F91" w:rsidRDefault="006E1F91" w:rsidP="006E1F91">
      <w:r>
        <w:t>……………………………………………………………………………………………………………………………………………………………………………………..</w:t>
      </w:r>
    </w:p>
    <w:p w14:paraId="65B1C78D" w14:textId="27916367" w:rsidR="006E1F91" w:rsidRPr="006C7249" w:rsidRDefault="006E1F91" w:rsidP="006E1F91">
      <w:r>
        <w:rPr>
          <w:b/>
        </w:rPr>
        <w:t>Contact name</w:t>
      </w:r>
      <w:r w:rsidRPr="006C7249">
        <w:rPr>
          <w:b/>
        </w:rPr>
        <w:t>:</w:t>
      </w:r>
      <w:r w:rsidRPr="006C7249">
        <w:t xml:space="preserve"> </w:t>
      </w:r>
      <w:r>
        <w:t>…………………………………………………………………………………………………………………………………………………………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14:paraId="0AFA036F" w14:textId="77777777" w:rsidR="006E1F91" w:rsidRDefault="006E1F91" w:rsidP="006E1F91">
      <w:r w:rsidRPr="006C7249">
        <w:rPr>
          <w:b/>
        </w:rPr>
        <w:t>Telephone:</w:t>
      </w:r>
      <w:r>
        <w:t xml:space="preserve"> …………………………………………………</w:t>
      </w:r>
      <w:proofErr w:type="gramStart"/>
      <w:r>
        <w:t>…..</w:t>
      </w:r>
      <w:proofErr w:type="gramEnd"/>
      <w:r>
        <w:t>Email</w:t>
      </w:r>
      <w:r w:rsidRPr="006C7249">
        <w:rPr>
          <w:b/>
        </w:rPr>
        <w:t>:</w:t>
      </w:r>
      <w:r>
        <w:t>…………………………………………………………………………………………………</w:t>
      </w:r>
    </w:p>
    <w:p w14:paraId="2635C305" w14:textId="52138AA6" w:rsidR="006E1F91" w:rsidRPr="006C7249" w:rsidRDefault="006E1F91" w:rsidP="006E1F91">
      <w:r w:rsidRPr="006C7249">
        <w:rPr>
          <w:b/>
        </w:rPr>
        <w:t xml:space="preserve">Type of restriction </w:t>
      </w:r>
      <w:r w:rsidRPr="006C7249">
        <w:t>(</w:t>
      </w:r>
      <w:proofErr w:type="spellStart"/>
      <w:r w:rsidRPr="006C7249">
        <w:t>eg.</w:t>
      </w:r>
      <w:proofErr w:type="spellEnd"/>
      <w:r w:rsidRPr="006C7249">
        <w:t xml:space="preserve"> Road closure, one-way, speed limit</w:t>
      </w:r>
      <w:proofErr w:type="gramStart"/>
      <w:r w:rsidRPr="006C7249">
        <w:t>)</w:t>
      </w:r>
      <w:r w:rsidRPr="006C7249">
        <w:rPr>
          <w:b/>
        </w:rPr>
        <w:t>:</w:t>
      </w:r>
      <w:r>
        <w:t>…</w:t>
      </w:r>
      <w:proofErr w:type="gramEnd"/>
      <w:r>
        <w:t>…………………………………………………………………………………….</w:t>
      </w:r>
    </w:p>
    <w:p w14:paraId="20338324" w14:textId="36761D5C" w:rsidR="006E1F91" w:rsidRPr="006C7249" w:rsidRDefault="006E1F91" w:rsidP="006E1F91">
      <w:r w:rsidRPr="006C7249">
        <w:rPr>
          <w:b/>
        </w:rPr>
        <w:t>Location of restriction</w:t>
      </w:r>
      <w:r w:rsidRPr="006C7249">
        <w:t xml:space="preserve"> (please attach plan): </w:t>
      </w:r>
      <w:r>
        <w:t>…………………………………………………………………………………………………………………</w:t>
      </w:r>
    </w:p>
    <w:p w14:paraId="2D342ED9" w14:textId="35F2A62F" w:rsidR="006E1F91" w:rsidRPr="006C7249" w:rsidRDefault="006E1F91" w:rsidP="006E1F91">
      <w:r>
        <w:t>……………………………………………………………………………………………………………………………………………………………………………………..</w:t>
      </w:r>
    </w:p>
    <w:p w14:paraId="07931510" w14:textId="4A37AF0B" w:rsidR="006E1F91" w:rsidRPr="006C7249" w:rsidRDefault="006E1F91" w:rsidP="006E1F91">
      <w:r w:rsidRPr="006C7249">
        <w:rPr>
          <w:b/>
        </w:rPr>
        <w:t>Length of restriction (met</w:t>
      </w:r>
      <w:r w:rsidR="001935FC">
        <w:rPr>
          <w:b/>
        </w:rPr>
        <w:t>re</w:t>
      </w:r>
      <w:r w:rsidRPr="006C7249">
        <w:rPr>
          <w:b/>
        </w:rPr>
        <w:t>s)</w:t>
      </w:r>
      <w:r>
        <w:rPr>
          <w:b/>
        </w:rPr>
        <w:t xml:space="preserve"> </w:t>
      </w:r>
      <w:r w:rsidRPr="006C7249">
        <w:rPr>
          <w:b/>
        </w:rPr>
        <w:t>From:</w:t>
      </w:r>
      <w:r w:rsidRPr="006C7249">
        <w:t xml:space="preserve"> </w:t>
      </w:r>
      <w:r>
        <w:t>…………………………………………………….……</w:t>
      </w:r>
      <w:r w:rsidRPr="006C7249">
        <w:rPr>
          <w:b/>
        </w:rPr>
        <w:t>To:</w:t>
      </w:r>
      <w:r w:rsidRPr="006C7249">
        <w:t xml:space="preserve"> </w:t>
      </w:r>
      <w:r>
        <w:t>…………………</w:t>
      </w:r>
      <w:proofErr w:type="gramStart"/>
      <w:r>
        <w:t>…..</w:t>
      </w:r>
      <w:proofErr w:type="gramEnd"/>
      <w:r>
        <w:t>…………..………………………</w:t>
      </w:r>
    </w:p>
    <w:p w14:paraId="22806968" w14:textId="39A0559E" w:rsidR="006E1F91" w:rsidRDefault="006E1F91" w:rsidP="006E1F91">
      <w:r w:rsidRPr="006C7249">
        <w:rPr>
          <w:b/>
        </w:rPr>
        <w:t>Type of works:</w:t>
      </w:r>
      <w:r w:rsidRPr="006C7249">
        <w:t xml:space="preserve"> </w:t>
      </w:r>
      <w:r>
        <w:t>…………………………………………………………………………………………………………………………………………………………….</w:t>
      </w:r>
    </w:p>
    <w:p w14:paraId="570152F5" w14:textId="205FD407" w:rsidR="006E1F91" w:rsidRPr="006C7249" w:rsidRDefault="006E1F91" w:rsidP="006E1F91">
      <w:r>
        <w:t>……………………………………………………………………………………………………………………………………………………………………………………..</w:t>
      </w:r>
    </w:p>
    <w:p w14:paraId="668FBD59" w14:textId="2B225FFB" w:rsidR="006E1F91" w:rsidRPr="006C7249" w:rsidRDefault="006E1F91" w:rsidP="006E1F91">
      <w:r w:rsidRPr="006C7249">
        <w:rPr>
          <w:b/>
        </w:rPr>
        <w:t>Start date:</w:t>
      </w:r>
      <w:r w:rsidRPr="006C7249">
        <w:t xml:space="preserve"> </w:t>
      </w:r>
      <w:r>
        <w:t>……………………………………………………………………….</w:t>
      </w:r>
      <w:r w:rsidRPr="006C7249">
        <w:t xml:space="preserve"> </w:t>
      </w:r>
      <w:r w:rsidRPr="006C7249">
        <w:rPr>
          <w:b/>
        </w:rPr>
        <w:t>Finish date:</w:t>
      </w:r>
      <w:r w:rsidRPr="006C7249">
        <w:t xml:space="preserve"> </w:t>
      </w:r>
      <w:r>
        <w:t>………….………………………………………………………</w:t>
      </w:r>
      <w:proofErr w:type="gramStart"/>
      <w:r>
        <w:t>…..</w:t>
      </w:r>
      <w:proofErr w:type="gramEnd"/>
    </w:p>
    <w:p w14:paraId="7F8223E7" w14:textId="5ABB2388" w:rsidR="006E1F91" w:rsidRDefault="006E1F91" w:rsidP="006E1F91">
      <w:r w:rsidRPr="006C7249">
        <w:rPr>
          <w:b/>
        </w:rPr>
        <w:t>Proposed diversion route</w:t>
      </w:r>
      <w:r w:rsidRPr="006C7249">
        <w:t xml:space="preserve">: </w:t>
      </w:r>
      <w:r>
        <w:t>………………………………………………………………………………………………………………………………………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14:paraId="584EF8B0" w14:textId="617E10D4" w:rsidR="006E1F91" w:rsidRPr="006C7249" w:rsidRDefault="006E1F91" w:rsidP="006E1F91">
      <w:r>
        <w:t>……………………………………………………………………………………………………………………………………………………………………………………..</w:t>
      </w:r>
    </w:p>
    <w:p w14:paraId="63533FBB" w14:textId="5E01FC6F" w:rsidR="006E1F91" w:rsidRPr="006C7249" w:rsidRDefault="006E1F91" w:rsidP="006E1F91">
      <w:r>
        <w:rPr>
          <w:b/>
        </w:rPr>
        <w:t>Capital scheme</w:t>
      </w:r>
      <w:r w:rsidRPr="006C7249">
        <w:rPr>
          <w:b/>
        </w:rPr>
        <w:t>:</w:t>
      </w:r>
      <w:r w:rsidRPr="006C7249">
        <w:t xml:space="preserve"> </w:t>
      </w:r>
      <w:r w:rsidRPr="00CA3A02">
        <w:rPr>
          <w:b/>
        </w:rPr>
        <w:t>Yes / No</w:t>
      </w:r>
      <w:r w:rsidRPr="006C7249">
        <w:t xml:space="preserve"> (for internal use only) </w:t>
      </w:r>
      <w:r>
        <w:t>………………………………………………………………………………………………………….</w:t>
      </w:r>
    </w:p>
    <w:p w14:paraId="7D059736" w14:textId="068B52FD" w:rsidR="006E1F91" w:rsidRPr="006C7249" w:rsidRDefault="006E1F91" w:rsidP="006E1F91">
      <w:r w:rsidRPr="006C7249">
        <w:rPr>
          <w:b/>
        </w:rPr>
        <w:t>Company to be invoiced:</w:t>
      </w:r>
      <w:r w:rsidRPr="006C7249">
        <w:t xml:space="preserve"> </w:t>
      </w:r>
      <w:r>
        <w:t>…………………………………………………………………………………………………………………………………………….</w:t>
      </w:r>
    </w:p>
    <w:p w14:paraId="0432AA14" w14:textId="307F631B" w:rsidR="006E1F91" w:rsidRPr="006C7249" w:rsidRDefault="006E1F91" w:rsidP="006E1F91">
      <w:r w:rsidRPr="006C7249">
        <w:rPr>
          <w:b/>
        </w:rPr>
        <w:t>Applicants order number:</w:t>
      </w:r>
      <w:r w:rsidRPr="006C7249">
        <w:t xml:space="preserve"> </w:t>
      </w:r>
      <w:r>
        <w:t>……………………………………………………………………………………………………………………………………………</w:t>
      </w:r>
    </w:p>
    <w:p w14:paraId="5A032E0B" w14:textId="3E0123B3" w:rsidR="006E1F91" w:rsidRPr="006C7249" w:rsidRDefault="006E1F91" w:rsidP="006E1F91">
      <w:r w:rsidRPr="006C7249">
        <w:rPr>
          <w:b/>
        </w:rPr>
        <w:t>Signed:</w:t>
      </w:r>
      <w:r w:rsidRPr="006C7249">
        <w:t xml:space="preserve"> </w:t>
      </w:r>
      <w:r>
        <w:t>………………………………………………………………………….…………</w:t>
      </w:r>
      <w:proofErr w:type="gramStart"/>
      <w:r>
        <w:t>…..</w:t>
      </w:r>
      <w:proofErr w:type="gramEnd"/>
      <w:r w:rsidRPr="006C7249">
        <w:t xml:space="preserve"> </w:t>
      </w:r>
      <w:r w:rsidRPr="006C7249">
        <w:rPr>
          <w:b/>
        </w:rPr>
        <w:t>Date:</w:t>
      </w:r>
      <w:r w:rsidRPr="006C7249">
        <w:t xml:space="preserve"> </w:t>
      </w:r>
      <w:r>
        <w:t>……………………………………………………………………</w:t>
      </w:r>
    </w:p>
    <w:p w14:paraId="3EF23496" w14:textId="77777777" w:rsidR="00BD3C83" w:rsidRDefault="00BD3C83" w:rsidP="006E1F91">
      <w:pPr>
        <w:rPr>
          <w:sz w:val="28"/>
          <w:szCs w:val="30"/>
        </w:rPr>
      </w:pPr>
    </w:p>
    <w:p w14:paraId="70890457" w14:textId="0714AB09" w:rsidR="006E1F91" w:rsidRDefault="006E1F91" w:rsidP="006E1F91">
      <w:pPr>
        <w:rPr>
          <w:sz w:val="28"/>
          <w:szCs w:val="30"/>
        </w:rPr>
      </w:pPr>
      <w:r>
        <w:rPr>
          <w:sz w:val="28"/>
          <w:szCs w:val="30"/>
        </w:rPr>
        <w:lastRenderedPageBreak/>
        <w:t xml:space="preserve">There is a </w:t>
      </w:r>
      <w:r w:rsidR="001935FC">
        <w:rPr>
          <w:sz w:val="28"/>
          <w:szCs w:val="30"/>
        </w:rPr>
        <w:t xml:space="preserve">strict </w:t>
      </w:r>
      <w:r>
        <w:rPr>
          <w:sz w:val="28"/>
          <w:szCs w:val="30"/>
        </w:rPr>
        <w:t>six-week lead in period. This gives time for Derby City Council to produce a legal order.</w:t>
      </w:r>
    </w:p>
    <w:p w14:paraId="4CBF2B24" w14:textId="77777777" w:rsidR="006E1F91" w:rsidRDefault="006E1F91" w:rsidP="006E1F91">
      <w:pPr>
        <w:rPr>
          <w:sz w:val="28"/>
          <w:szCs w:val="30"/>
        </w:rPr>
      </w:pPr>
      <w:r>
        <w:rPr>
          <w:sz w:val="28"/>
          <w:szCs w:val="30"/>
        </w:rPr>
        <w:t>Please do not apply more than ten weeks in advance of the start date as we cannot start the legal process before this time.</w:t>
      </w:r>
    </w:p>
    <w:p w14:paraId="3F3AB7F0" w14:textId="60BF494B" w:rsidR="00BD3C83" w:rsidRDefault="00BD3C83" w:rsidP="006E1F91">
      <w:pPr>
        <w:rPr>
          <w:sz w:val="28"/>
          <w:szCs w:val="30"/>
        </w:rPr>
      </w:pPr>
      <w:r>
        <w:rPr>
          <w:sz w:val="28"/>
          <w:szCs w:val="30"/>
        </w:rPr>
        <w:t>Please note that the Authority does not operate</w:t>
      </w:r>
      <w:r w:rsidR="007D757C">
        <w:rPr>
          <w:sz w:val="28"/>
          <w:szCs w:val="30"/>
        </w:rPr>
        <w:t xml:space="preserve"> </w:t>
      </w:r>
      <w:r>
        <w:rPr>
          <w:sz w:val="28"/>
          <w:szCs w:val="30"/>
        </w:rPr>
        <w:t>“road space booking”</w:t>
      </w:r>
      <w:r w:rsidR="007D757C">
        <w:rPr>
          <w:sz w:val="28"/>
          <w:szCs w:val="30"/>
        </w:rPr>
        <w:t>. We cannot guarantee proposed closure dates due to unforeseen circumstances, such as emergencies on other parts of the City’s Highway Network.</w:t>
      </w:r>
    </w:p>
    <w:p w14:paraId="4333FE42" w14:textId="594838E9" w:rsidR="006E1F91" w:rsidRDefault="006E1F91" w:rsidP="006E1F91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Note:</w:t>
      </w:r>
    </w:p>
    <w:p w14:paraId="3CAE10C7" w14:textId="374D7CE8" w:rsidR="006E1F91" w:rsidRDefault="00BD3C83" w:rsidP="006E1F91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Fees (No VAT Applicable):</w:t>
      </w:r>
    </w:p>
    <w:p w14:paraId="3539CBC4" w14:textId="4E3027E2" w:rsidR="00BD3C83" w:rsidRDefault="00BD3C83" w:rsidP="006E1F91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Temporary Traffic Regulation Order (TTRO) - </w:t>
      </w:r>
      <w:r w:rsidRPr="00A41375">
        <w:rPr>
          <w:b/>
          <w:bCs/>
          <w:color w:val="FF0000"/>
          <w:sz w:val="21"/>
          <w:szCs w:val="21"/>
        </w:rPr>
        <w:t>£1</w:t>
      </w:r>
      <w:r w:rsidR="00A41375" w:rsidRPr="00A41375">
        <w:rPr>
          <w:b/>
          <w:bCs/>
          <w:color w:val="FF0000"/>
          <w:sz w:val="21"/>
          <w:szCs w:val="21"/>
        </w:rPr>
        <w:t>250</w:t>
      </w:r>
      <w:r w:rsidRPr="00A41375">
        <w:rPr>
          <w:b/>
          <w:bCs/>
          <w:color w:val="FF0000"/>
          <w:sz w:val="21"/>
          <w:szCs w:val="21"/>
        </w:rPr>
        <w:t xml:space="preserve"> </w:t>
      </w:r>
    </w:p>
    <w:p w14:paraId="26E41DA3" w14:textId="757F771D" w:rsidR="00BD3C83" w:rsidRDefault="00BD3C83" w:rsidP="006E1F91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Temporary Traffic Regulation Notice (TTRN) - </w:t>
      </w:r>
      <w:r w:rsidRPr="00A41375">
        <w:rPr>
          <w:b/>
          <w:bCs/>
          <w:color w:val="FF0000"/>
          <w:sz w:val="21"/>
          <w:szCs w:val="21"/>
        </w:rPr>
        <w:t>£</w:t>
      </w:r>
      <w:r w:rsidR="00A41375" w:rsidRPr="00A41375">
        <w:rPr>
          <w:b/>
          <w:bCs/>
          <w:color w:val="FF0000"/>
          <w:sz w:val="21"/>
          <w:szCs w:val="21"/>
        </w:rPr>
        <w:t>5</w:t>
      </w:r>
      <w:r w:rsidRPr="00A41375">
        <w:rPr>
          <w:b/>
          <w:bCs/>
          <w:color w:val="FF0000"/>
          <w:sz w:val="21"/>
          <w:szCs w:val="21"/>
        </w:rPr>
        <w:t>00</w:t>
      </w:r>
    </w:p>
    <w:p w14:paraId="46750ECA" w14:textId="282ACEC5" w:rsidR="00BD3C83" w:rsidRPr="00A41375" w:rsidRDefault="00BD3C83" w:rsidP="006E1F91">
      <w:pPr>
        <w:rPr>
          <w:b/>
          <w:bCs/>
          <w:color w:val="FF0000"/>
          <w:sz w:val="21"/>
          <w:szCs w:val="21"/>
        </w:rPr>
      </w:pPr>
      <w:r>
        <w:rPr>
          <w:b/>
          <w:bCs/>
          <w:sz w:val="21"/>
          <w:szCs w:val="21"/>
        </w:rPr>
        <w:t xml:space="preserve">Emergency Temporary Traffic Regulation Order - </w:t>
      </w:r>
      <w:r w:rsidRPr="00A41375">
        <w:rPr>
          <w:b/>
          <w:bCs/>
          <w:color w:val="FF0000"/>
          <w:sz w:val="21"/>
          <w:szCs w:val="21"/>
        </w:rPr>
        <w:t>£</w:t>
      </w:r>
      <w:r w:rsidR="00A41375" w:rsidRPr="00A41375">
        <w:rPr>
          <w:b/>
          <w:bCs/>
          <w:color w:val="FF0000"/>
          <w:sz w:val="21"/>
          <w:szCs w:val="21"/>
        </w:rPr>
        <w:t>5</w:t>
      </w:r>
      <w:r w:rsidRPr="00A41375">
        <w:rPr>
          <w:b/>
          <w:bCs/>
          <w:color w:val="FF0000"/>
          <w:sz w:val="21"/>
          <w:szCs w:val="21"/>
        </w:rPr>
        <w:t>00</w:t>
      </w:r>
    </w:p>
    <w:p w14:paraId="4F325734" w14:textId="77777777" w:rsidR="007D757C" w:rsidRDefault="007D757C" w:rsidP="006E1F91">
      <w:pPr>
        <w:rPr>
          <w:b/>
          <w:bCs/>
          <w:sz w:val="21"/>
          <w:szCs w:val="21"/>
        </w:rPr>
      </w:pPr>
    </w:p>
    <w:p w14:paraId="7CC68439" w14:textId="13CA33CF" w:rsidR="006E1F91" w:rsidRDefault="006E1F91" w:rsidP="006E1F91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The applicant</w:t>
      </w:r>
      <w:r w:rsidRPr="00312B3F">
        <w:rPr>
          <w:b/>
          <w:bCs/>
          <w:sz w:val="21"/>
          <w:szCs w:val="21"/>
        </w:rPr>
        <w:t xml:space="preserve"> will be responsible for signing the diversion route and maintaining the necessary signs. You should submit a detailed traffic management plan</w:t>
      </w:r>
      <w:r w:rsidRPr="00BB5439">
        <w:rPr>
          <w:b/>
          <w:bCs/>
          <w:sz w:val="21"/>
          <w:szCs w:val="21"/>
        </w:rPr>
        <w:t>, which should include a detailed diversion plan,</w:t>
      </w:r>
      <w:r>
        <w:rPr>
          <w:b/>
          <w:bCs/>
          <w:sz w:val="21"/>
          <w:szCs w:val="21"/>
        </w:rPr>
        <w:t xml:space="preserve"> </w:t>
      </w:r>
      <w:r w:rsidRPr="00312B3F">
        <w:rPr>
          <w:b/>
          <w:bCs/>
          <w:sz w:val="21"/>
          <w:szCs w:val="21"/>
        </w:rPr>
        <w:t>to this office no later than six weeks before the commencement of the temporary order so that it can be approved.</w:t>
      </w:r>
    </w:p>
    <w:p w14:paraId="66CB680E" w14:textId="77777777" w:rsidR="006E1F91" w:rsidRDefault="006E1F91" w:rsidP="006E1F91">
      <w:pPr>
        <w:rPr>
          <w:b/>
          <w:bCs/>
          <w:sz w:val="21"/>
          <w:szCs w:val="21"/>
        </w:rPr>
      </w:pPr>
    </w:p>
    <w:p w14:paraId="2463C9EA" w14:textId="18417CF1" w:rsidR="006E1F91" w:rsidRPr="00312B3F" w:rsidRDefault="006E1F91" w:rsidP="006E1F91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The applicant will be responsible for consultation </w:t>
      </w:r>
      <w:r w:rsidRPr="00BB5439">
        <w:rPr>
          <w:b/>
          <w:bCs/>
          <w:sz w:val="21"/>
          <w:szCs w:val="21"/>
        </w:rPr>
        <w:t>with</w:t>
      </w:r>
      <w:r>
        <w:rPr>
          <w:b/>
          <w:bCs/>
          <w:sz w:val="21"/>
          <w:szCs w:val="21"/>
        </w:rPr>
        <w:t xml:space="preserve"> key stakeholders that </w:t>
      </w:r>
      <w:r w:rsidRPr="00BB5439">
        <w:rPr>
          <w:b/>
          <w:bCs/>
          <w:sz w:val="21"/>
          <w:szCs w:val="21"/>
        </w:rPr>
        <w:t>may</w:t>
      </w:r>
      <w:r>
        <w:rPr>
          <w:b/>
          <w:bCs/>
          <w:sz w:val="21"/>
          <w:szCs w:val="21"/>
        </w:rPr>
        <w:t xml:space="preserve"> be affected by the restriction. Derby City Council will require </w:t>
      </w:r>
      <w:r w:rsidRPr="00BB5439">
        <w:rPr>
          <w:b/>
          <w:bCs/>
          <w:sz w:val="21"/>
          <w:szCs w:val="21"/>
        </w:rPr>
        <w:t>written</w:t>
      </w:r>
      <w:r>
        <w:rPr>
          <w:b/>
          <w:bCs/>
          <w:sz w:val="21"/>
          <w:szCs w:val="21"/>
        </w:rPr>
        <w:t xml:space="preserve"> proof that consultation has taken place. An inclusive</w:t>
      </w:r>
      <w:r w:rsidR="009F58E1">
        <w:rPr>
          <w:b/>
          <w:bCs/>
          <w:sz w:val="21"/>
          <w:szCs w:val="21"/>
        </w:rPr>
        <w:t xml:space="preserve">, </w:t>
      </w:r>
      <w:r>
        <w:rPr>
          <w:b/>
          <w:bCs/>
          <w:sz w:val="21"/>
          <w:szCs w:val="21"/>
        </w:rPr>
        <w:t>but not exhaustive</w:t>
      </w:r>
      <w:r w:rsidRPr="00BB5439">
        <w:rPr>
          <w:b/>
          <w:bCs/>
          <w:sz w:val="21"/>
          <w:szCs w:val="21"/>
        </w:rPr>
        <w:t xml:space="preserve">, </w:t>
      </w:r>
      <w:r>
        <w:rPr>
          <w:b/>
          <w:bCs/>
          <w:sz w:val="21"/>
          <w:szCs w:val="21"/>
        </w:rPr>
        <w:t xml:space="preserve">list of consultees would </w:t>
      </w:r>
      <w:proofErr w:type="gramStart"/>
      <w:r>
        <w:rPr>
          <w:b/>
          <w:bCs/>
          <w:sz w:val="21"/>
          <w:szCs w:val="21"/>
        </w:rPr>
        <w:t>be</w:t>
      </w:r>
      <w:r w:rsidRPr="00BB5439">
        <w:rPr>
          <w:b/>
          <w:bCs/>
          <w:sz w:val="21"/>
          <w:szCs w:val="21"/>
        </w:rPr>
        <w:t>:</w:t>
      </w:r>
      <w:proofErr w:type="gramEnd"/>
      <w:r w:rsidRPr="00BB5439"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residents, businesses, bus operators, schools, hospitals and doctors’ surgeries</w:t>
      </w:r>
      <w:r w:rsidRPr="00BB5439">
        <w:rPr>
          <w:b/>
          <w:bCs/>
          <w:sz w:val="21"/>
          <w:szCs w:val="21"/>
        </w:rPr>
        <w:t xml:space="preserve">. </w:t>
      </w:r>
    </w:p>
    <w:p w14:paraId="47F90417" w14:textId="77777777" w:rsidR="006E1F91" w:rsidRPr="006C7249" w:rsidRDefault="006E1F91" w:rsidP="006E1F91">
      <w:pPr>
        <w:rPr>
          <w:sz w:val="20"/>
          <w:szCs w:val="21"/>
        </w:rPr>
      </w:pPr>
    </w:p>
    <w:p w14:paraId="371EB2C8" w14:textId="1F430B43" w:rsidR="006E1F91" w:rsidRDefault="006E1F91" w:rsidP="006E1F91">
      <w:pPr>
        <w:rPr>
          <w:sz w:val="21"/>
          <w:szCs w:val="21"/>
        </w:rPr>
      </w:pPr>
      <w:r w:rsidRPr="006C7249">
        <w:rPr>
          <w:b/>
          <w:sz w:val="21"/>
          <w:szCs w:val="21"/>
        </w:rPr>
        <w:t>N.B.</w:t>
      </w:r>
      <w:r w:rsidRPr="006C7249">
        <w:rPr>
          <w:sz w:val="21"/>
          <w:szCs w:val="21"/>
        </w:rPr>
        <w:t xml:space="preserve">  Unless specifically requested a road closure</w:t>
      </w:r>
      <w:r w:rsidR="001935FC">
        <w:rPr>
          <w:sz w:val="21"/>
          <w:szCs w:val="21"/>
        </w:rPr>
        <w:t xml:space="preserve"> </w:t>
      </w:r>
      <w:r w:rsidRPr="006C7249">
        <w:rPr>
          <w:sz w:val="21"/>
          <w:szCs w:val="21"/>
        </w:rPr>
        <w:t xml:space="preserve">applies to </w:t>
      </w:r>
      <w:r>
        <w:rPr>
          <w:sz w:val="21"/>
          <w:szCs w:val="21"/>
        </w:rPr>
        <w:t xml:space="preserve">“Through Traffic” only. </w:t>
      </w:r>
      <w:r w:rsidRPr="00E32324">
        <w:rPr>
          <w:sz w:val="21"/>
          <w:szCs w:val="21"/>
        </w:rPr>
        <w:t>Legitimate</w:t>
      </w:r>
      <w:r>
        <w:rPr>
          <w:sz w:val="21"/>
          <w:szCs w:val="21"/>
        </w:rPr>
        <w:t xml:space="preserve"> </w:t>
      </w:r>
      <w:r w:rsidRPr="006C7249">
        <w:rPr>
          <w:sz w:val="21"/>
          <w:szCs w:val="21"/>
        </w:rPr>
        <w:t>vehicle</w:t>
      </w:r>
      <w:r>
        <w:rPr>
          <w:sz w:val="21"/>
          <w:szCs w:val="21"/>
        </w:rPr>
        <w:t xml:space="preserve"> access for residents and businesses must be maintained. P</w:t>
      </w:r>
      <w:r w:rsidRPr="006C7249">
        <w:rPr>
          <w:sz w:val="21"/>
          <w:szCs w:val="21"/>
        </w:rPr>
        <w:t xml:space="preserve">edestrian </w:t>
      </w:r>
      <w:r>
        <w:rPr>
          <w:sz w:val="21"/>
          <w:szCs w:val="21"/>
        </w:rPr>
        <w:t>access must also be maintained.</w:t>
      </w:r>
    </w:p>
    <w:p w14:paraId="2FBD86FD" w14:textId="77777777" w:rsidR="006E1F91" w:rsidRPr="006C7249" w:rsidRDefault="006E1F91" w:rsidP="006E1F91">
      <w:pPr>
        <w:rPr>
          <w:sz w:val="20"/>
          <w:szCs w:val="21"/>
        </w:rPr>
      </w:pPr>
    </w:p>
    <w:p w14:paraId="14F053B5" w14:textId="77777777" w:rsidR="006E1F91" w:rsidRDefault="006E1F91" w:rsidP="006E1F91">
      <w:pPr>
        <w:rPr>
          <w:sz w:val="21"/>
          <w:szCs w:val="21"/>
        </w:rPr>
      </w:pPr>
      <w:r w:rsidRPr="006C7249">
        <w:rPr>
          <w:sz w:val="21"/>
          <w:szCs w:val="21"/>
        </w:rPr>
        <w:t xml:space="preserve">Charges will be made for advertising the proposals in the press and posting public notices on the street.  There will be a charge for the Council’s administration expenses in accordance with the scale of charges set out in the New Roads &amp; Streetworks Act. </w:t>
      </w:r>
    </w:p>
    <w:p w14:paraId="45456F43" w14:textId="77777777" w:rsidR="007D757C" w:rsidRDefault="007D757C">
      <w:pPr>
        <w:rPr>
          <w:b/>
          <w:bCs/>
        </w:rPr>
      </w:pPr>
    </w:p>
    <w:p w14:paraId="1847535B" w14:textId="638D781A" w:rsidR="008E1711" w:rsidRPr="008E1711" w:rsidRDefault="008E1711">
      <w:pPr>
        <w:rPr>
          <w:b/>
          <w:bCs/>
        </w:rPr>
      </w:pPr>
      <w:r w:rsidRPr="008E1711">
        <w:rPr>
          <w:b/>
          <w:bCs/>
        </w:rPr>
        <w:t>Checklist for TTRO Application:</w:t>
      </w:r>
    </w:p>
    <w:p w14:paraId="730494C9" w14:textId="24F8528C" w:rsidR="00780910" w:rsidRPr="008E1711" w:rsidRDefault="008E1711">
      <w:pPr>
        <w:rPr>
          <w:b/>
          <w:bCs/>
        </w:rPr>
      </w:pPr>
      <w:r w:rsidRPr="008E1711">
        <w:rPr>
          <w:b/>
          <w:bCs/>
        </w:rPr>
        <w:t>(1). Fully completed Application Form, with dates and signature (giving six weeks advance notice)</w:t>
      </w:r>
    </w:p>
    <w:p w14:paraId="3EC12086" w14:textId="77777777" w:rsidR="008E1711" w:rsidRPr="008E1711" w:rsidRDefault="008E1711">
      <w:pPr>
        <w:rPr>
          <w:b/>
          <w:bCs/>
        </w:rPr>
      </w:pPr>
      <w:r w:rsidRPr="008E1711">
        <w:rPr>
          <w:b/>
          <w:bCs/>
        </w:rPr>
        <w:t>(2). Supply detailed Traffic Management Plan</w:t>
      </w:r>
    </w:p>
    <w:p w14:paraId="7D44E926" w14:textId="2AE30D99" w:rsidR="00BD3C83" w:rsidRDefault="008E1711">
      <w:r w:rsidRPr="008E1711">
        <w:rPr>
          <w:b/>
          <w:bCs/>
        </w:rPr>
        <w:t xml:space="preserve">(3). Copy of Purchase Order </w:t>
      </w:r>
    </w:p>
    <w:sectPr w:rsidR="00BD3C83" w:rsidSect="006E1F91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F21D3" w14:textId="77777777" w:rsidR="004714FB" w:rsidRDefault="004714FB" w:rsidP="009730D9">
      <w:pPr>
        <w:spacing w:after="0" w:line="240" w:lineRule="auto"/>
      </w:pPr>
      <w:r>
        <w:separator/>
      </w:r>
    </w:p>
  </w:endnote>
  <w:endnote w:type="continuationSeparator" w:id="0">
    <w:p w14:paraId="43406F5D" w14:textId="77777777" w:rsidR="004714FB" w:rsidRDefault="004714FB" w:rsidP="00973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A35CC" w14:textId="77777777" w:rsidR="009730D9" w:rsidRDefault="009730D9">
    <w:pPr>
      <w:pStyle w:val="Footer"/>
    </w:pPr>
  </w:p>
  <w:p w14:paraId="2F9EB0B2" w14:textId="77777777" w:rsidR="009730D9" w:rsidRDefault="009730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77FA3" w14:textId="77777777" w:rsidR="004714FB" w:rsidRDefault="004714FB" w:rsidP="009730D9">
      <w:pPr>
        <w:spacing w:after="0" w:line="240" w:lineRule="auto"/>
      </w:pPr>
      <w:r>
        <w:separator/>
      </w:r>
    </w:p>
  </w:footnote>
  <w:footnote w:type="continuationSeparator" w:id="0">
    <w:p w14:paraId="7C39A8D1" w14:textId="77777777" w:rsidR="004714FB" w:rsidRDefault="004714FB" w:rsidP="00973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6AF3A" w14:textId="77777777" w:rsidR="00780910" w:rsidRDefault="0078091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0951E8F" wp14:editId="03C23669">
          <wp:simplePos x="0" y="0"/>
          <wp:positionH relativeFrom="page">
            <wp:posOffset>0</wp:posOffset>
          </wp:positionH>
          <wp:positionV relativeFrom="page">
            <wp:posOffset>5334000</wp:posOffset>
          </wp:positionV>
          <wp:extent cx="7562850" cy="5348605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534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62756E"/>
    <w:multiLevelType w:val="hybridMultilevel"/>
    <w:tmpl w:val="792AE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542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0D9"/>
    <w:rsid w:val="00105304"/>
    <w:rsid w:val="001935FC"/>
    <w:rsid w:val="00360D59"/>
    <w:rsid w:val="003F7144"/>
    <w:rsid w:val="004714FB"/>
    <w:rsid w:val="00487D21"/>
    <w:rsid w:val="006E1F91"/>
    <w:rsid w:val="00780910"/>
    <w:rsid w:val="007D757C"/>
    <w:rsid w:val="008E1711"/>
    <w:rsid w:val="009730D9"/>
    <w:rsid w:val="009F58E1"/>
    <w:rsid w:val="00A41375"/>
    <w:rsid w:val="00A555C6"/>
    <w:rsid w:val="00B85814"/>
    <w:rsid w:val="00B874AC"/>
    <w:rsid w:val="00BD3C83"/>
    <w:rsid w:val="00C31350"/>
    <w:rsid w:val="00CB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A7033E7"/>
  <w15:docId w15:val="{3A5C64FF-4AB0-4067-A095-5F560CB00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3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0D9"/>
  </w:style>
  <w:style w:type="paragraph" w:styleId="Footer">
    <w:name w:val="footer"/>
    <w:basedOn w:val="Normal"/>
    <w:link w:val="FooterChar"/>
    <w:uiPriority w:val="99"/>
    <w:unhideWhenUsed/>
    <w:rsid w:val="00973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0D9"/>
  </w:style>
  <w:style w:type="paragraph" w:styleId="BalloonText">
    <w:name w:val="Balloon Text"/>
    <w:basedOn w:val="Normal"/>
    <w:link w:val="BalloonTextChar"/>
    <w:uiPriority w:val="99"/>
    <w:semiHidden/>
    <w:unhideWhenUsed/>
    <w:rsid w:val="00973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0D9"/>
    <w:rPr>
      <w:rFonts w:ascii="Tahoma" w:hAnsi="Tahoma" w:cs="Tahoma"/>
      <w:sz w:val="16"/>
      <w:szCs w:val="16"/>
    </w:rPr>
  </w:style>
  <w:style w:type="character" w:styleId="Hyperlink">
    <w:name w:val="Hyperlink"/>
    <w:rsid w:val="006E1F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tro@derby.gov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C2BD5D292E27499B20E5E7F3C59E56" ma:contentTypeVersion="4" ma:contentTypeDescription="Create a new document." ma:contentTypeScope="" ma:versionID="a5987ef1a0cc685382a872c176159964">
  <xsd:schema xmlns:xsd="http://www.w3.org/2001/XMLSchema" xmlns:xs="http://www.w3.org/2001/XMLSchema" xmlns:p="http://schemas.microsoft.com/office/2006/metadata/properties" xmlns:ns3="372244ca-4cc4-4b0d-acc9-78a34c666ea1" targetNamespace="http://schemas.microsoft.com/office/2006/metadata/properties" ma:root="true" ma:fieldsID="be4ff53615b14b9cdc68eada0b4e81aa" ns3:_="">
    <xsd:import namespace="372244ca-4cc4-4b0d-acc9-78a34c666e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244ca-4cc4-4b0d-acc9-78a34c666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FD2204-8A39-49E3-B548-663BB31B7F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C5FE39-725E-4D02-9C68-3A9964F44BC7}">
  <ds:schemaRefs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372244ca-4cc4-4b0d-acc9-78a34c666ea1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6BFCF25-F4FE-463B-A776-2B69280A47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4BC684-F5F6-495F-9743-FED7C079BC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2244ca-4cc4-4b0d-acc9-78a34c666e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 City Council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TTRO</dc:title>
  <dc:creator>Any DCC User</dc:creator>
  <cp:lastModifiedBy>David Sahu</cp:lastModifiedBy>
  <cp:revision>2</cp:revision>
  <dcterms:created xsi:type="dcterms:W3CDTF">2024-12-16T18:19:00Z</dcterms:created>
  <dcterms:modified xsi:type="dcterms:W3CDTF">2024-12-16T18:19:00Z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0x0101002CC2BD5D292E27499B20E5E7F3C59E56</vt:lpwstr>
  </property>
</Properties>
</file>