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FCC2" w14:textId="77777777" w:rsidR="0005368D" w:rsidRPr="0005368D" w:rsidRDefault="00F25D78" w:rsidP="0005368D">
      <w:pPr>
        <w:jc w:val="center"/>
        <w:rPr>
          <w:rFonts w:cs="Arial"/>
          <w:b/>
          <w:szCs w:val="24"/>
          <w:u w:val="single"/>
          <w:lang w:eastAsia="en-GB"/>
        </w:rPr>
      </w:pPr>
      <w:r w:rsidRPr="0005368D">
        <w:rPr>
          <w:rFonts w:cs="Arial"/>
          <w:b/>
          <w:szCs w:val="24"/>
          <w:u w:val="single"/>
          <w:lang w:eastAsia="en-GB"/>
        </w:rPr>
        <w:t xml:space="preserve">Dated </w:t>
      </w:r>
      <w:r w:rsidR="00420BDC">
        <w:rPr>
          <w:rFonts w:cs="Arial"/>
          <w:b/>
          <w:szCs w:val="24"/>
          <w:u w:val="single"/>
          <w:lang w:eastAsia="en-GB"/>
        </w:rPr>
        <w:t>xx xxx</w:t>
      </w:r>
      <w:r w:rsidR="00E70C82">
        <w:rPr>
          <w:rFonts w:cs="Arial"/>
          <w:b/>
          <w:szCs w:val="24"/>
          <w:u w:val="single"/>
          <w:lang w:eastAsia="en-GB"/>
        </w:rPr>
        <w:t xml:space="preserve"> 202</w:t>
      </w:r>
      <w:r w:rsidR="002769E6">
        <w:rPr>
          <w:rFonts w:cs="Arial"/>
          <w:b/>
          <w:szCs w:val="24"/>
          <w:u w:val="single"/>
          <w:lang w:eastAsia="en-GB"/>
        </w:rPr>
        <w:t>4</w:t>
      </w:r>
    </w:p>
    <w:p w14:paraId="78EB8D4B" w14:textId="77777777" w:rsidR="0005368D" w:rsidRPr="0005368D" w:rsidRDefault="0005368D" w:rsidP="0005368D">
      <w:pPr>
        <w:jc w:val="center"/>
        <w:rPr>
          <w:rFonts w:cs="Arial"/>
          <w:b/>
          <w:szCs w:val="24"/>
          <w:lang w:eastAsia="en-GB"/>
        </w:rPr>
      </w:pPr>
    </w:p>
    <w:p w14:paraId="7F9868E2" w14:textId="77777777" w:rsidR="0005368D" w:rsidRPr="0005368D" w:rsidRDefault="0005368D" w:rsidP="0005368D">
      <w:pPr>
        <w:jc w:val="center"/>
        <w:rPr>
          <w:rFonts w:cs="Arial"/>
          <w:b/>
          <w:szCs w:val="24"/>
          <w:lang w:eastAsia="en-GB"/>
        </w:rPr>
      </w:pPr>
    </w:p>
    <w:p w14:paraId="14FCA303" w14:textId="77777777" w:rsidR="0005368D" w:rsidRPr="0005368D" w:rsidRDefault="0005368D" w:rsidP="0005368D">
      <w:pPr>
        <w:jc w:val="center"/>
        <w:rPr>
          <w:rFonts w:cs="Arial"/>
          <w:b/>
          <w:szCs w:val="24"/>
          <w:lang w:eastAsia="en-GB"/>
        </w:rPr>
      </w:pPr>
    </w:p>
    <w:p w14:paraId="3B0655C6" w14:textId="77777777" w:rsidR="0005368D" w:rsidRPr="0005368D" w:rsidRDefault="0005368D" w:rsidP="0005368D">
      <w:pPr>
        <w:jc w:val="center"/>
        <w:rPr>
          <w:rFonts w:cs="Arial"/>
          <w:b/>
          <w:szCs w:val="24"/>
          <w:lang w:eastAsia="en-GB"/>
        </w:rPr>
      </w:pPr>
    </w:p>
    <w:p w14:paraId="7D1562CB" w14:textId="77777777" w:rsidR="0005368D" w:rsidRPr="0005368D" w:rsidRDefault="0005368D" w:rsidP="0005368D">
      <w:pPr>
        <w:jc w:val="center"/>
        <w:rPr>
          <w:rFonts w:cs="Arial"/>
          <w:b/>
          <w:szCs w:val="24"/>
          <w:lang w:eastAsia="en-GB"/>
        </w:rPr>
      </w:pPr>
    </w:p>
    <w:p w14:paraId="387C0C18" w14:textId="77777777" w:rsidR="0005368D" w:rsidRPr="0005368D" w:rsidRDefault="0005368D" w:rsidP="0005368D">
      <w:pPr>
        <w:jc w:val="center"/>
        <w:rPr>
          <w:rFonts w:cs="Arial"/>
          <w:b/>
          <w:szCs w:val="24"/>
          <w:lang w:eastAsia="en-GB"/>
        </w:rPr>
      </w:pPr>
    </w:p>
    <w:p w14:paraId="09E8C26C" w14:textId="77777777" w:rsidR="0005368D" w:rsidRPr="0005368D" w:rsidRDefault="0005368D" w:rsidP="0005368D">
      <w:pPr>
        <w:jc w:val="center"/>
        <w:rPr>
          <w:rFonts w:cs="Arial"/>
          <w:b/>
          <w:szCs w:val="24"/>
          <w:lang w:eastAsia="en-GB"/>
        </w:rPr>
      </w:pPr>
    </w:p>
    <w:p w14:paraId="41776A92" w14:textId="77777777" w:rsidR="0005368D" w:rsidRPr="0005368D" w:rsidRDefault="0005368D" w:rsidP="0005368D">
      <w:pPr>
        <w:jc w:val="center"/>
        <w:rPr>
          <w:rFonts w:cs="Arial"/>
          <w:b/>
          <w:szCs w:val="24"/>
          <w:lang w:eastAsia="en-GB"/>
        </w:rPr>
      </w:pPr>
    </w:p>
    <w:p w14:paraId="1D404BDE" w14:textId="77777777" w:rsidR="0005368D" w:rsidRPr="0005368D" w:rsidRDefault="0005368D" w:rsidP="0005368D">
      <w:pPr>
        <w:jc w:val="center"/>
        <w:rPr>
          <w:rFonts w:cs="Arial"/>
          <w:b/>
          <w:szCs w:val="24"/>
          <w:lang w:eastAsia="en-GB"/>
        </w:rPr>
      </w:pPr>
    </w:p>
    <w:p w14:paraId="46AB3B8B" w14:textId="77777777" w:rsidR="0005368D" w:rsidRPr="0005368D" w:rsidRDefault="0005368D" w:rsidP="0005368D">
      <w:pPr>
        <w:jc w:val="center"/>
        <w:rPr>
          <w:rFonts w:cs="Arial"/>
          <w:b/>
          <w:szCs w:val="24"/>
          <w:lang w:eastAsia="en-GB"/>
        </w:rPr>
      </w:pPr>
    </w:p>
    <w:p w14:paraId="321830AB" w14:textId="77777777" w:rsidR="0005368D" w:rsidRPr="0005368D" w:rsidRDefault="0005368D" w:rsidP="0005368D">
      <w:pPr>
        <w:jc w:val="center"/>
        <w:rPr>
          <w:rFonts w:cs="Arial"/>
          <w:b/>
          <w:szCs w:val="24"/>
          <w:lang w:eastAsia="en-GB"/>
        </w:rPr>
      </w:pPr>
    </w:p>
    <w:p w14:paraId="650FDC8C" w14:textId="77777777" w:rsidR="0005368D" w:rsidRPr="0005368D" w:rsidRDefault="0005368D" w:rsidP="0005368D">
      <w:pPr>
        <w:jc w:val="center"/>
        <w:rPr>
          <w:rFonts w:cs="Arial"/>
          <w:b/>
          <w:szCs w:val="24"/>
          <w:lang w:eastAsia="en-GB"/>
        </w:rPr>
      </w:pPr>
    </w:p>
    <w:p w14:paraId="2C8CCB31" w14:textId="77777777" w:rsidR="0005368D" w:rsidRPr="0005368D" w:rsidRDefault="0005368D" w:rsidP="0005368D">
      <w:pPr>
        <w:jc w:val="center"/>
        <w:rPr>
          <w:rFonts w:cs="Arial"/>
          <w:b/>
          <w:szCs w:val="24"/>
          <w:lang w:eastAsia="en-GB"/>
        </w:rPr>
      </w:pPr>
    </w:p>
    <w:p w14:paraId="305BD298" w14:textId="77777777" w:rsidR="00FD78F3" w:rsidRPr="00FD78F3" w:rsidRDefault="00FD78F3" w:rsidP="00FD78F3">
      <w:pPr>
        <w:jc w:val="center"/>
        <w:rPr>
          <w:rFonts w:cs="Arial"/>
          <w:b/>
          <w:szCs w:val="24"/>
        </w:rPr>
      </w:pPr>
      <w:r w:rsidRPr="00FD78F3">
        <w:rPr>
          <w:rFonts w:cs="Arial"/>
          <w:b/>
          <w:szCs w:val="24"/>
        </w:rPr>
        <w:t xml:space="preserve">Derby City Council (Victoria &amp; Albert Street area) (Moving Vehicle Restrictions) </w:t>
      </w:r>
    </w:p>
    <w:p w14:paraId="4DAAE91C" w14:textId="77777777" w:rsidR="0005368D" w:rsidRPr="0005368D" w:rsidRDefault="00FD78F3" w:rsidP="00FD78F3">
      <w:pPr>
        <w:jc w:val="center"/>
        <w:rPr>
          <w:rFonts w:cs="Arial"/>
          <w:b/>
          <w:i/>
          <w:iCs/>
          <w:sz w:val="28"/>
          <w:szCs w:val="28"/>
          <w:lang w:eastAsia="en-GB"/>
        </w:rPr>
      </w:pPr>
      <w:r w:rsidRPr="00FD78F3">
        <w:rPr>
          <w:rFonts w:cs="Arial"/>
          <w:b/>
          <w:szCs w:val="24"/>
        </w:rPr>
        <w:t>(Amendment to Map Based Schedule) (No.58) Order 2024</w:t>
      </w:r>
      <w:r w:rsidR="0005368D" w:rsidRPr="0005368D">
        <w:rPr>
          <w:rFonts w:cs="Arial"/>
          <w:b/>
          <w:sz w:val="28"/>
          <w:szCs w:val="28"/>
          <w:lang w:eastAsia="en-GB"/>
        </w:rPr>
        <w:t xml:space="preserve"> </w:t>
      </w:r>
    </w:p>
    <w:p w14:paraId="30BDB37C" w14:textId="77777777" w:rsidR="0005368D" w:rsidRPr="0005368D" w:rsidRDefault="0005368D" w:rsidP="0005368D">
      <w:pPr>
        <w:jc w:val="center"/>
        <w:rPr>
          <w:rFonts w:cs="Arial"/>
          <w:b/>
          <w:i/>
          <w:iCs/>
          <w:sz w:val="28"/>
          <w:szCs w:val="28"/>
          <w:lang w:eastAsia="en-GB"/>
        </w:rPr>
      </w:pPr>
    </w:p>
    <w:p w14:paraId="789B6D7E" w14:textId="77777777" w:rsidR="0005368D" w:rsidRPr="0005368D" w:rsidRDefault="0005368D" w:rsidP="0005368D">
      <w:pPr>
        <w:jc w:val="center"/>
        <w:rPr>
          <w:rFonts w:cs="Arial"/>
          <w:b/>
          <w:i/>
          <w:iCs/>
          <w:szCs w:val="24"/>
          <w:lang w:eastAsia="en-GB"/>
        </w:rPr>
      </w:pPr>
    </w:p>
    <w:p w14:paraId="7DC4659E" w14:textId="77777777" w:rsidR="0005368D" w:rsidRPr="0005368D" w:rsidRDefault="0005368D" w:rsidP="0005368D">
      <w:pPr>
        <w:jc w:val="center"/>
        <w:rPr>
          <w:rFonts w:cs="Arial"/>
          <w:b/>
          <w:szCs w:val="24"/>
          <w:lang w:eastAsia="en-GB"/>
        </w:rPr>
      </w:pPr>
    </w:p>
    <w:p w14:paraId="727B5F7F" w14:textId="77777777" w:rsidR="0005368D" w:rsidRPr="0005368D" w:rsidRDefault="0005368D" w:rsidP="0005368D">
      <w:pPr>
        <w:jc w:val="center"/>
        <w:rPr>
          <w:rFonts w:cs="Arial"/>
          <w:b/>
          <w:szCs w:val="24"/>
          <w:lang w:eastAsia="en-GB"/>
        </w:rPr>
      </w:pPr>
    </w:p>
    <w:p w14:paraId="020B8A25" w14:textId="77777777" w:rsidR="0005368D" w:rsidRPr="0005368D" w:rsidRDefault="0005368D" w:rsidP="0005368D">
      <w:pPr>
        <w:jc w:val="center"/>
        <w:rPr>
          <w:rFonts w:cs="Arial"/>
          <w:b/>
          <w:szCs w:val="24"/>
          <w:lang w:eastAsia="en-GB"/>
        </w:rPr>
      </w:pPr>
    </w:p>
    <w:p w14:paraId="0FBF5C6D" w14:textId="77777777" w:rsidR="0005368D" w:rsidRPr="0005368D" w:rsidRDefault="0005368D" w:rsidP="0005368D">
      <w:pPr>
        <w:jc w:val="center"/>
        <w:rPr>
          <w:rFonts w:cs="Arial"/>
          <w:b/>
          <w:szCs w:val="24"/>
          <w:lang w:eastAsia="en-GB"/>
        </w:rPr>
      </w:pPr>
    </w:p>
    <w:p w14:paraId="3B4970CE" w14:textId="77777777" w:rsidR="0005368D" w:rsidRPr="0005368D" w:rsidRDefault="0005368D" w:rsidP="0005368D">
      <w:pPr>
        <w:jc w:val="center"/>
        <w:rPr>
          <w:rFonts w:cs="Arial"/>
          <w:b/>
          <w:szCs w:val="24"/>
          <w:lang w:eastAsia="en-GB"/>
        </w:rPr>
      </w:pPr>
    </w:p>
    <w:p w14:paraId="0B7969F4" w14:textId="77777777" w:rsidR="0005368D" w:rsidRPr="0005368D" w:rsidRDefault="0005368D" w:rsidP="0005368D">
      <w:pPr>
        <w:jc w:val="center"/>
        <w:rPr>
          <w:rFonts w:cs="Arial"/>
          <w:b/>
          <w:szCs w:val="24"/>
          <w:lang w:eastAsia="en-GB"/>
        </w:rPr>
      </w:pPr>
    </w:p>
    <w:p w14:paraId="4BE26452" w14:textId="77777777" w:rsidR="0005368D" w:rsidRPr="0005368D" w:rsidRDefault="0005368D" w:rsidP="0005368D">
      <w:pPr>
        <w:jc w:val="center"/>
        <w:rPr>
          <w:rFonts w:cs="Arial"/>
          <w:b/>
          <w:szCs w:val="24"/>
          <w:lang w:eastAsia="en-GB"/>
        </w:rPr>
      </w:pPr>
    </w:p>
    <w:p w14:paraId="472F7DD9" w14:textId="77777777" w:rsidR="0005368D" w:rsidRPr="0005368D" w:rsidRDefault="0005368D" w:rsidP="0005368D">
      <w:pPr>
        <w:jc w:val="center"/>
        <w:rPr>
          <w:rFonts w:cs="Arial"/>
          <w:b/>
          <w:szCs w:val="24"/>
          <w:lang w:eastAsia="en-GB"/>
        </w:rPr>
      </w:pPr>
    </w:p>
    <w:p w14:paraId="03FBC26E" w14:textId="77777777" w:rsidR="00973112" w:rsidRDefault="00973112" w:rsidP="00973112">
      <w:pPr>
        <w:tabs>
          <w:tab w:val="left" w:pos="5670"/>
        </w:tabs>
        <w:spacing w:line="288" w:lineRule="auto"/>
        <w:rPr>
          <w:rFonts w:cs="Arial"/>
          <w:b/>
          <w:bCs/>
          <w:szCs w:val="24"/>
          <w:lang w:eastAsia="en-GB"/>
        </w:rPr>
      </w:pPr>
    </w:p>
    <w:p w14:paraId="6C5EAC35" w14:textId="77777777" w:rsidR="00973112" w:rsidRDefault="00973112" w:rsidP="00973112">
      <w:pPr>
        <w:tabs>
          <w:tab w:val="left" w:pos="5670"/>
        </w:tabs>
        <w:spacing w:line="288" w:lineRule="auto"/>
        <w:rPr>
          <w:rFonts w:cs="Arial"/>
          <w:b/>
          <w:bCs/>
          <w:szCs w:val="24"/>
          <w:lang w:eastAsia="en-GB"/>
        </w:rPr>
      </w:pPr>
    </w:p>
    <w:p w14:paraId="07015A94" w14:textId="77777777" w:rsidR="00973112" w:rsidRDefault="00973112" w:rsidP="00973112">
      <w:pPr>
        <w:tabs>
          <w:tab w:val="left" w:pos="5670"/>
        </w:tabs>
        <w:spacing w:line="288" w:lineRule="auto"/>
        <w:rPr>
          <w:rFonts w:cs="Arial"/>
          <w:b/>
          <w:bCs/>
          <w:szCs w:val="24"/>
          <w:lang w:eastAsia="en-GB"/>
        </w:rPr>
      </w:pPr>
    </w:p>
    <w:p w14:paraId="59FC93D7" w14:textId="77777777" w:rsidR="00973112" w:rsidRDefault="00973112" w:rsidP="00973112">
      <w:pPr>
        <w:tabs>
          <w:tab w:val="left" w:pos="5670"/>
        </w:tabs>
        <w:spacing w:line="288" w:lineRule="auto"/>
        <w:rPr>
          <w:rFonts w:cs="Arial"/>
          <w:b/>
          <w:bCs/>
          <w:szCs w:val="24"/>
          <w:lang w:eastAsia="en-GB"/>
        </w:rPr>
      </w:pPr>
    </w:p>
    <w:p w14:paraId="49C08229" w14:textId="77777777" w:rsidR="00973112" w:rsidRDefault="00973112" w:rsidP="00973112">
      <w:pPr>
        <w:tabs>
          <w:tab w:val="left" w:pos="5670"/>
        </w:tabs>
        <w:spacing w:line="288" w:lineRule="auto"/>
        <w:rPr>
          <w:rFonts w:cs="Arial"/>
          <w:b/>
          <w:bCs/>
          <w:szCs w:val="24"/>
          <w:lang w:eastAsia="en-GB"/>
        </w:rPr>
      </w:pPr>
    </w:p>
    <w:p w14:paraId="794E3DAD" w14:textId="77777777" w:rsidR="00973112" w:rsidRDefault="00973112" w:rsidP="00973112">
      <w:pPr>
        <w:tabs>
          <w:tab w:val="left" w:pos="5670"/>
        </w:tabs>
        <w:spacing w:line="288" w:lineRule="auto"/>
        <w:rPr>
          <w:rFonts w:cs="Arial"/>
          <w:b/>
          <w:bCs/>
          <w:szCs w:val="24"/>
          <w:lang w:eastAsia="en-GB"/>
        </w:rPr>
      </w:pPr>
    </w:p>
    <w:p w14:paraId="49A10D6F" w14:textId="77777777" w:rsidR="00973112" w:rsidRDefault="00973112" w:rsidP="00973112">
      <w:pPr>
        <w:tabs>
          <w:tab w:val="left" w:pos="5670"/>
        </w:tabs>
        <w:spacing w:line="288" w:lineRule="auto"/>
        <w:rPr>
          <w:rFonts w:cs="Arial"/>
          <w:b/>
          <w:bCs/>
          <w:szCs w:val="24"/>
          <w:lang w:eastAsia="en-GB"/>
        </w:rPr>
      </w:pPr>
    </w:p>
    <w:p w14:paraId="428D3144" w14:textId="77777777" w:rsidR="00973112" w:rsidRDefault="00973112" w:rsidP="00973112">
      <w:pPr>
        <w:tabs>
          <w:tab w:val="left" w:pos="5670"/>
        </w:tabs>
        <w:spacing w:line="288" w:lineRule="auto"/>
        <w:rPr>
          <w:rFonts w:cs="Arial"/>
          <w:b/>
          <w:bCs/>
          <w:szCs w:val="24"/>
          <w:lang w:eastAsia="en-GB"/>
        </w:rPr>
      </w:pPr>
    </w:p>
    <w:p w14:paraId="3DA7E4A8" w14:textId="77777777" w:rsidR="00973112" w:rsidRDefault="00973112" w:rsidP="00973112">
      <w:pPr>
        <w:tabs>
          <w:tab w:val="left" w:pos="5670"/>
        </w:tabs>
        <w:spacing w:line="288" w:lineRule="auto"/>
        <w:rPr>
          <w:rFonts w:cs="Arial"/>
          <w:b/>
          <w:bCs/>
          <w:szCs w:val="24"/>
          <w:lang w:eastAsia="en-GB"/>
        </w:rPr>
      </w:pPr>
    </w:p>
    <w:p w14:paraId="6CFBCA89" w14:textId="77777777" w:rsidR="00973112" w:rsidRDefault="00973112" w:rsidP="00973112">
      <w:pPr>
        <w:tabs>
          <w:tab w:val="left" w:pos="5670"/>
        </w:tabs>
        <w:spacing w:line="288" w:lineRule="auto"/>
        <w:rPr>
          <w:rFonts w:cs="Arial"/>
          <w:b/>
          <w:bCs/>
          <w:szCs w:val="24"/>
          <w:lang w:eastAsia="en-GB"/>
        </w:rPr>
      </w:pPr>
    </w:p>
    <w:p w14:paraId="1295CAE1" w14:textId="77777777" w:rsidR="00973112" w:rsidRDefault="00973112" w:rsidP="00973112">
      <w:pPr>
        <w:tabs>
          <w:tab w:val="left" w:pos="5670"/>
        </w:tabs>
        <w:spacing w:line="288" w:lineRule="auto"/>
        <w:rPr>
          <w:rFonts w:cs="Arial"/>
          <w:b/>
          <w:bCs/>
          <w:szCs w:val="24"/>
          <w:lang w:eastAsia="en-GB"/>
        </w:rPr>
      </w:pPr>
    </w:p>
    <w:p w14:paraId="1794DCCD" w14:textId="77777777" w:rsidR="00973112" w:rsidRDefault="00973112" w:rsidP="00973112">
      <w:pPr>
        <w:tabs>
          <w:tab w:val="left" w:pos="5670"/>
        </w:tabs>
        <w:spacing w:line="288" w:lineRule="auto"/>
        <w:rPr>
          <w:rFonts w:cs="Arial"/>
          <w:b/>
          <w:bCs/>
          <w:szCs w:val="24"/>
          <w:lang w:eastAsia="en-GB"/>
        </w:rPr>
      </w:pPr>
    </w:p>
    <w:p w14:paraId="44E76DC1" w14:textId="77777777" w:rsidR="00973112" w:rsidRDefault="00973112" w:rsidP="00973112">
      <w:pPr>
        <w:tabs>
          <w:tab w:val="left" w:pos="5670"/>
        </w:tabs>
        <w:spacing w:line="288" w:lineRule="auto"/>
        <w:rPr>
          <w:rFonts w:cs="Arial"/>
          <w:b/>
          <w:bCs/>
          <w:szCs w:val="24"/>
          <w:lang w:eastAsia="en-GB"/>
        </w:rPr>
      </w:pPr>
    </w:p>
    <w:p w14:paraId="7D6A5150" w14:textId="77777777" w:rsidR="00973112" w:rsidRDefault="00973112" w:rsidP="00973112">
      <w:pPr>
        <w:tabs>
          <w:tab w:val="left" w:pos="5670"/>
        </w:tabs>
        <w:spacing w:line="288" w:lineRule="auto"/>
        <w:rPr>
          <w:rFonts w:cs="Arial"/>
          <w:b/>
          <w:bCs/>
          <w:szCs w:val="24"/>
          <w:lang w:eastAsia="en-GB"/>
        </w:rPr>
      </w:pPr>
    </w:p>
    <w:p w14:paraId="72BE5FD9" w14:textId="77777777" w:rsidR="00973112" w:rsidRDefault="00973112" w:rsidP="00973112">
      <w:pPr>
        <w:tabs>
          <w:tab w:val="left" w:pos="5670"/>
        </w:tabs>
        <w:spacing w:line="288" w:lineRule="auto"/>
        <w:rPr>
          <w:rFonts w:cs="Arial"/>
          <w:b/>
          <w:bCs/>
          <w:szCs w:val="24"/>
          <w:lang w:eastAsia="en-GB"/>
        </w:rPr>
      </w:pPr>
    </w:p>
    <w:p w14:paraId="0C6FF65B" w14:textId="77777777" w:rsidR="00A8787E" w:rsidRDefault="00A8787E" w:rsidP="00973112">
      <w:pPr>
        <w:tabs>
          <w:tab w:val="left" w:pos="5670"/>
        </w:tabs>
        <w:spacing w:line="288" w:lineRule="auto"/>
        <w:rPr>
          <w:rFonts w:cs="Arial"/>
          <w:b/>
          <w:bCs/>
          <w:szCs w:val="24"/>
          <w:lang w:eastAsia="en-GB"/>
        </w:rPr>
      </w:pPr>
    </w:p>
    <w:p w14:paraId="3E4AB18A" w14:textId="77777777" w:rsidR="00A8787E" w:rsidRDefault="00A8787E" w:rsidP="00973112">
      <w:pPr>
        <w:tabs>
          <w:tab w:val="left" w:pos="5670"/>
        </w:tabs>
        <w:spacing w:line="288" w:lineRule="auto"/>
        <w:rPr>
          <w:rFonts w:cs="Arial"/>
          <w:b/>
          <w:bCs/>
          <w:szCs w:val="24"/>
          <w:lang w:eastAsia="en-GB"/>
        </w:rPr>
      </w:pPr>
    </w:p>
    <w:p w14:paraId="5289C29D" w14:textId="77777777" w:rsidR="00A8787E" w:rsidRDefault="00A8787E" w:rsidP="00973112">
      <w:pPr>
        <w:tabs>
          <w:tab w:val="left" w:pos="5670"/>
        </w:tabs>
        <w:spacing w:line="288" w:lineRule="auto"/>
        <w:rPr>
          <w:rFonts w:cs="Arial"/>
          <w:b/>
          <w:bCs/>
          <w:szCs w:val="24"/>
          <w:lang w:eastAsia="en-GB"/>
        </w:rPr>
      </w:pPr>
    </w:p>
    <w:p w14:paraId="09FBE5D1" w14:textId="77777777" w:rsidR="00973112" w:rsidRDefault="00973112" w:rsidP="00973112">
      <w:pPr>
        <w:tabs>
          <w:tab w:val="left" w:pos="5670"/>
        </w:tabs>
        <w:spacing w:line="288" w:lineRule="auto"/>
        <w:rPr>
          <w:rFonts w:cs="Arial"/>
          <w:b/>
          <w:bCs/>
          <w:szCs w:val="24"/>
          <w:lang w:eastAsia="en-GB"/>
        </w:rPr>
      </w:pPr>
    </w:p>
    <w:p w14:paraId="1FAC422B" w14:textId="77777777" w:rsidR="00FD78F3" w:rsidRDefault="00FD78F3" w:rsidP="00973112">
      <w:pPr>
        <w:tabs>
          <w:tab w:val="left" w:pos="5670"/>
        </w:tabs>
        <w:spacing w:line="288" w:lineRule="auto"/>
        <w:rPr>
          <w:rFonts w:cs="Arial"/>
          <w:b/>
          <w:bCs/>
          <w:szCs w:val="24"/>
          <w:lang w:eastAsia="en-GB"/>
        </w:rPr>
      </w:pPr>
    </w:p>
    <w:p w14:paraId="2E732AC9" w14:textId="77777777" w:rsidR="00FD78F3" w:rsidRPr="00FD78F3" w:rsidRDefault="00FD78F3" w:rsidP="00FD78F3">
      <w:pPr>
        <w:tabs>
          <w:tab w:val="left" w:pos="5670"/>
        </w:tabs>
        <w:spacing w:line="288" w:lineRule="auto"/>
        <w:jc w:val="center"/>
        <w:rPr>
          <w:rFonts w:cs="Arial"/>
          <w:b/>
          <w:szCs w:val="24"/>
        </w:rPr>
      </w:pPr>
      <w:r w:rsidRPr="00FD78F3">
        <w:rPr>
          <w:rFonts w:cs="Arial"/>
          <w:b/>
          <w:szCs w:val="24"/>
        </w:rPr>
        <w:lastRenderedPageBreak/>
        <w:t xml:space="preserve">Derby City Council (Victoria &amp; Albert Street area) (Moving Vehicle Restrictions) </w:t>
      </w:r>
    </w:p>
    <w:p w14:paraId="133D3F95" w14:textId="77777777" w:rsidR="00057403" w:rsidRPr="00180784" w:rsidRDefault="00FD78F3" w:rsidP="00FD78F3">
      <w:pPr>
        <w:tabs>
          <w:tab w:val="left" w:pos="5670"/>
        </w:tabs>
        <w:spacing w:line="288" w:lineRule="auto"/>
        <w:jc w:val="center"/>
        <w:rPr>
          <w:rFonts w:cs="Arial"/>
          <w:szCs w:val="24"/>
        </w:rPr>
      </w:pPr>
      <w:r w:rsidRPr="00FD78F3">
        <w:rPr>
          <w:rFonts w:cs="Arial"/>
          <w:b/>
          <w:szCs w:val="24"/>
        </w:rPr>
        <w:t>(Amendment to Map Based Schedule) (No.58) Order 2024</w:t>
      </w:r>
      <w:r>
        <w:rPr>
          <w:rFonts w:cs="Arial"/>
          <w:b/>
          <w:szCs w:val="24"/>
        </w:rPr>
        <w:br/>
      </w:r>
    </w:p>
    <w:p w14:paraId="2FBCF373" w14:textId="77777777" w:rsidR="00057403" w:rsidRPr="00180784" w:rsidRDefault="00057403" w:rsidP="00181DD6">
      <w:pPr>
        <w:tabs>
          <w:tab w:val="left" w:pos="5670"/>
        </w:tabs>
        <w:spacing w:line="288" w:lineRule="auto"/>
        <w:rPr>
          <w:rFonts w:cs="Arial"/>
          <w:szCs w:val="24"/>
        </w:rPr>
      </w:pPr>
      <w:r w:rsidRPr="00180784">
        <w:rPr>
          <w:rFonts w:cs="Arial"/>
          <w:szCs w:val="24"/>
        </w:rPr>
        <w:t xml:space="preserve">Derby City Council (“the Council”) in exercise of its powers under </w:t>
      </w:r>
      <w:r w:rsidR="000352AA" w:rsidRPr="00D468EE">
        <w:rPr>
          <w:rFonts w:cs="Arial"/>
        </w:rPr>
        <w:t xml:space="preserve">Sections </w:t>
      </w:r>
      <w:r w:rsidR="00D756BC">
        <w:rPr>
          <w:rFonts w:cs="Arial"/>
        </w:rPr>
        <w:t>1, 2, and 4</w:t>
      </w:r>
      <w:r w:rsidR="007B722E">
        <w:rPr>
          <w:rFonts w:cs="Arial"/>
        </w:rPr>
        <w:t xml:space="preserve"> </w:t>
      </w:r>
      <w:r w:rsidR="000352AA" w:rsidRPr="00D468EE">
        <w:rPr>
          <w:rFonts w:cs="Arial"/>
        </w:rPr>
        <w:t>of the Road Traffic Regulation Act 1984 (“the 1984 Act</w:t>
      </w:r>
      <w:r w:rsidR="000352AA" w:rsidRPr="007B722E">
        <w:rPr>
          <w:rFonts w:cs="Arial"/>
          <w:szCs w:val="24"/>
        </w:rPr>
        <w:t>”)</w:t>
      </w:r>
      <w:r w:rsidR="007B722E" w:rsidRPr="007B722E">
        <w:rPr>
          <w:rFonts w:cs="Arial"/>
          <w:szCs w:val="24"/>
        </w:rPr>
        <w:t>,</w:t>
      </w:r>
      <w:r w:rsidR="000352AA" w:rsidRPr="007B722E">
        <w:rPr>
          <w:rFonts w:cs="Arial"/>
          <w:szCs w:val="24"/>
        </w:rPr>
        <w:t xml:space="preserve"> </w:t>
      </w:r>
      <w:r w:rsidR="007B722E" w:rsidRPr="007B722E">
        <w:rPr>
          <w:szCs w:val="24"/>
        </w:rPr>
        <w:t>the Road Traffic Act 1991 (“the 1991 Act”),</w:t>
      </w:r>
      <w:r w:rsidR="000352AA" w:rsidRPr="007B722E">
        <w:rPr>
          <w:rFonts w:cs="Arial"/>
          <w:szCs w:val="24"/>
        </w:rPr>
        <w:t xml:space="preserve"> the Traffic</w:t>
      </w:r>
      <w:r w:rsidR="000352AA" w:rsidRPr="00D468EE">
        <w:rPr>
          <w:rFonts w:cs="Arial"/>
        </w:rPr>
        <w:t xml:space="preserve"> Management Act 2004 (“the 2004 Act”) and of all other enabling powers, and after consultation with the Chief Officer of Police in accordance with </w:t>
      </w:r>
      <w:r w:rsidR="000352AA" w:rsidRPr="0005368D">
        <w:rPr>
          <w:rFonts w:cs="Arial"/>
        </w:rPr>
        <w:t>Part III</w:t>
      </w:r>
      <w:r w:rsidR="000352AA" w:rsidRPr="00D468EE">
        <w:rPr>
          <w:rFonts w:cs="Arial"/>
        </w:rPr>
        <w:t xml:space="preserve"> of Schedule 9 to the 1984 Act</w:t>
      </w:r>
      <w:r w:rsidRPr="00180784">
        <w:rPr>
          <w:rFonts w:cs="Arial"/>
          <w:szCs w:val="24"/>
        </w:rPr>
        <w:t xml:space="preserve"> he</w:t>
      </w:r>
      <w:r w:rsidR="000352AA">
        <w:rPr>
          <w:rFonts w:cs="Arial"/>
          <w:szCs w:val="24"/>
        </w:rPr>
        <w:t>reby makes the following Order:</w:t>
      </w:r>
    </w:p>
    <w:p w14:paraId="7ED43EB7" w14:textId="77777777" w:rsidR="00057403" w:rsidRPr="00E81C92" w:rsidRDefault="00057403" w:rsidP="00181DD6">
      <w:pPr>
        <w:tabs>
          <w:tab w:val="left" w:pos="5670"/>
        </w:tabs>
        <w:spacing w:line="288" w:lineRule="auto"/>
        <w:rPr>
          <w:rFonts w:cs="Arial"/>
          <w:szCs w:val="24"/>
        </w:rPr>
      </w:pPr>
    </w:p>
    <w:p w14:paraId="2F76FEAC" w14:textId="77777777" w:rsidR="00FD78F3" w:rsidRPr="00FD78F3" w:rsidRDefault="00057403" w:rsidP="00FD78F3">
      <w:pPr>
        <w:rPr>
          <w:rFonts w:cs="Arial"/>
          <w:szCs w:val="24"/>
        </w:rPr>
      </w:pPr>
      <w:r w:rsidRPr="00E81C92">
        <w:rPr>
          <w:rFonts w:cs="Arial"/>
          <w:szCs w:val="24"/>
        </w:rPr>
        <w:t>1.</w:t>
      </w:r>
      <w:r w:rsidRPr="00E81C92">
        <w:rPr>
          <w:rFonts w:cs="Arial"/>
          <w:szCs w:val="24"/>
        </w:rPr>
        <w:tab/>
        <w:t xml:space="preserve">This Order may be cited as the Derby City </w:t>
      </w:r>
      <w:r w:rsidR="00114277" w:rsidRPr="00E81C92">
        <w:rPr>
          <w:rFonts w:cs="Arial"/>
          <w:szCs w:val="24"/>
        </w:rPr>
        <w:t xml:space="preserve">Council </w:t>
      </w:r>
      <w:r w:rsidR="00114277" w:rsidRPr="00FD78F3">
        <w:rPr>
          <w:rFonts w:cs="Arial"/>
          <w:szCs w:val="24"/>
        </w:rPr>
        <w:t>Derby</w:t>
      </w:r>
      <w:r w:rsidR="00FD78F3" w:rsidRPr="00FD78F3">
        <w:rPr>
          <w:rFonts w:cs="Arial"/>
          <w:szCs w:val="24"/>
        </w:rPr>
        <w:t xml:space="preserve"> City Council</w:t>
      </w:r>
      <w:r w:rsidR="00FD78F3">
        <w:rPr>
          <w:rFonts w:cs="Arial"/>
          <w:szCs w:val="24"/>
        </w:rPr>
        <w:t xml:space="preserve"> </w:t>
      </w:r>
      <w:r w:rsidR="00FD78F3" w:rsidRPr="00FD78F3">
        <w:rPr>
          <w:rFonts w:cs="Arial"/>
          <w:szCs w:val="24"/>
        </w:rPr>
        <w:t xml:space="preserve">(Victoria &amp; Albert Street area) (Moving Vehicle Restrictions) </w:t>
      </w:r>
    </w:p>
    <w:p w14:paraId="0314E0A2" w14:textId="77777777" w:rsidR="00FD78F3" w:rsidRDefault="00FD78F3" w:rsidP="00FD78F3">
      <w:pPr>
        <w:ind w:left="720" w:hanging="720"/>
        <w:rPr>
          <w:rFonts w:cs="Arial"/>
          <w:szCs w:val="24"/>
        </w:rPr>
      </w:pPr>
      <w:r w:rsidRPr="00FD78F3">
        <w:rPr>
          <w:rFonts w:cs="Arial"/>
          <w:szCs w:val="24"/>
        </w:rPr>
        <w:t>(Amendment to Map Based Schedule) (No.58) Order 2024</w:t>
      </w:r>
      <w:r w:rsidR="00420BDC">
        <w:rPr>
          <w:rFonts w:cs="Arial"/>
          <w:szCs w:val="24"/>
        </w:rPr>
        <w:t xml:space="preserve"> </w:t>
      </w:r>
      <w:r w:rsidR="00057403" w:rsidRPr="00E81C92">
        <w:rPr>
          <w:rFonts w:cs="Arial"/>
          <w:szCs w:val="24"/>
        </w:rPr>
        <w:t>and shall come</w:t>
      </w:r>
      <w:r w:rsidR="00923EA5" w:rsidRPr="00E81C92">
        <w:rPr>
          <w:rFonts w:cs="Arial"/>
          <w:szCs w:val="24"/>
        </w:rPr>
        <w:t xml:space="preserve"> into</w:t>
      </w:r>
    </w:p>
    <w:p w14:paraId="52FA59A7" w14:textId="77777777" w:rsidR="00057403" w:rsidRPr="00E81C92" w:rsidRDefault="00923EA5" w:rsidP="00FD78F3">
      <w:pPr>
        <w:ind w:left="720" w:hanging="720"/>
        <w:rPr>
          <w:rFonts w:cs="Arial"/>
          <w:szCs w:val="24"/>
        </w:rPr>
      </w:pPr>
      <w:r w:rsidRPr="00E81C92">
        <w:rPr>
          <w:rFonts w:cs="Arial"/>
          <w:szCs w:val="24"/>
        </w:rPr>
        <w:t>operation</w:t>
      </w:r>
      <w:r w:rsidR="006A27B7">
        <w:rPr>
          <w:rFonts w:cs="Arial"/>
          <w:szCs w:val="24"/>
        </w:rPr>
        <w:t xml:space="preserve"> for all purposes</w:t>
      </w:r>
      <w:r w:rsidRPr="00E81C92">
        <w:rPr>
          <w:rFonts w:cs="Arial"/>
          <w:szCs w:val="24"/>
        </w:rPr>
        <w:t xml:space="preserve"> on </w:t>
      </w:r>
      <w:r w:rsidR="00973112">
        <w:rPr>
          <w:rFonts w:cs="Arial"/>
          <w:szCs w:val="24"/>
        </w:rPr>
        <w:t xml:space="preserve">the </w:t>
      </w:r>
      <w:proofErr w:type="spellStart"/>
      <w:r w:rsidR="00420BDC" w:rsidRPr="00FD78F3">
        <w:rPr>
          <w:rFonts w:cs="Arial"/>
          <w:szCs w:val="24"/>
          <w:highlight w:val="yellow"/>
        </w:rPr>
        <w:t>xx</w:t>
      </w:r>
      <w:r w:rsidR="00E70C82" w:rsidRPr="00FD78F3">
        <w:rPr>
          <w:rFonts w:cs="Arial"/>
          <w:szCs w:val="24"/>
          <w:highlight w:val="yellow"/>
          <w:vertAlign w:val="superscript"/>
        </w:rPr>
        <w:t>th</w:t>
      </w:r>
      <w:proofErr w:type="spellEnd"/>
      <w:r w:rsidR="00E70C82" w:rsidRPr="00FD78F3">
        <w:rPr>
          <w:rFonts w:cs="Arial"/>
          <w:szCs w:val="24"/>
          <w:highlight w:val="yellow"/>
        </w:rPr>
        <w:t xml:space="preserve"> </w:t>
      </w:r>
      <w:r w:rsidR="00420BDC" w:rsidRPr="00FD78F3">
        <w:rPr>
          <w:rFonts w:cs="Arial"/>
          <w:szCs w:val="24"/>
          <w:highlight w:val="yellow"/>
        </w:rPr>
        <w:t>xxx</w:t>
      </w:r>
      <w:r w:rsidR="00E70C82" w:rsidRPr="00FD78F3">
        <w:rPr>
          <w:rFonts w:cs="Arial"/>
          <w:szCs w:val="24"/>
          <w:highlight w:val="yellow"/>
        </w:rPr>
        <w:t xml:space="preserve"> 202</w:t>
      </w:r>
      <w:r w:rsidR="00FD78F3" w:rsidRPr="00FD78F3">
        <w:rPr>
          <w:rFonts w:cs="Arial"/>
          <w:szCs w:val="24"/>
          <w:highlight w:val="yellow"/>
        </w:rPr>
        <w:t>4</w:t>
      </w:r>
      <w:r w:rsidR="00057403" w:rsidRPr="00E81C92">
        <w:rPr>
          <w:rFonts w:cs="Arial"/>
          <w:szCs w:val="24"/>
        </w:rPr>
        <w:t xml:space="preserve">. </w:t>
      </w:r>
    </w:p>
    <w:p w14:paraId="694E3B5A" w14:textId="77777777" w:rsidR="00057403" w:rsidRPr="00180784" w:rsidRDefault="00057403" w:rsidP="00181DD6">
      <w:pPr>
        <w:tabs>
          <w:tab w:val="left" w:pos="5670"/>
        </w:tabs>
        <w:spacing w:line="288" w:lineRule="auto"/>
        <w:rPr>
          <w:rFonts w:cs="Arial"/>
          <w:szCs w:val="24"/>
          <w:u w:val="single"/>
        </w:rPr>
      </w:pPr>
    </w:p>
    <w:p w14:paraId="7947DAD0" w14:textId="77777777" w:rsidR="00057403" w:rsidRPr="00180784" w:rsidRDefault="00057403" w:rsidP="00181DD6">
      <w:pPr>
        <w:tabs>
          <w:tab w:val="left" w:pos="5670"/>
        </w:tabs>
        <w:spacing w:line="288" w:lineRule="auto"/>
        <w:rPr>
          <w:rFonts w:cs="Arial"/>
          <w:b/>
          <w:szCs w:val="24"/>
        </w:rPr>
      </w:pPr>
      <w:r w:rsidRPr="00180784">
        <w:rPr>
          <w:rFonts w:cs="Arial"/>
          <w:b/>
          <w:szCs w:val="24"/>
        </w:rPr>
        <w:t>Definitions</w:t>
      </w:r>
    </w:p>
    <w:p w14:paraId="54A245B6" w14:textId="77777777" w:rsidR="00057403" w:rsidRPr="00180784" w:rsidRDefault="00057403" w:rsidP="00181DD6">
      <w:pPr>
        <w:tabs>
          <w:tab w:val="left" w:pos="5670"/>
        </w:tabs>
        <w:spacing w:line="288" w:lineRule="auto"/>
        <w:rPr>
          <w:rFonts w:cs="Arial"/>
          <w:szCs w:val="24"/>
        </w:rPr>
      </w:pPr>
    </w:p>
    <w:p w14:paraId="70594389" w14:textId="77777777" w:rsidR="00057403" w:rsidRPr="00180784" w:rsidRDefault="00057403" w:rsidP="00181DD6">
      <w:pPr>
        <w:tabs>
          <w:tab w:val="left" w:pos="5670"/>
        </w:tabs>
        <w:spacing w:line="288" w:lineRule="auto"/>
        <w:ind w:left="720" w:hanging="720"/>
        <w:rPr>
          <w:rFonts w:cs="Arial"/>
          <w:szCs w:val="24"/>
        </w:rPr>
      </w:pPr>
      <w:r w:rsidRPr="00180784">
        <w:rPr>
          <w:rFonts w:cs="Arial"/>
          <w:szCs w:val="24"/>
        </w:rPr>
        <w:t>2.</w:t>
      </w:r>
      <w:r w:rsidRPr="00180784">
        <w:rPr>
          <w:rFonts w:cs="Arial"/>
          <w:szCs w:val="24"/>
        </w:rPr>
        <w:tab/>
        <w:t>In this Order</w:t>
      </w:r>
    </w:p>
    <w:p w14:paraId="2B80D89B" w14:textId="77777777" w:rsidR="00057403" w:rsidRPr="00180784" w:rsidRDefault="00057403" w:rsidP="00181DD6">
      <w:pPr>
        <w:tabs>
          <w:tab w:val="left" w:pos="5670"/>
        </w:tabs>
        <w:spacing w:line="288" w:lineRule="auto"/>
        <w:ind w:left="720" w:hanging="720"/>
        <w:rPr>
          <w:rFonts w:cs="Arial"/>
          <w:szCs w:val="24"/>
        </w:rPr>
      </w:pPr>
    </w:p>
    <w:p w14:paraId="09027346" w14:textId="77777777" w:rsidR="00057403" w:rsidRPr="00180784" w:rsidRDefault="00057403" w:rsidP="00181DD6">
      <w:pPr>
        <w:tabs>
          <w:tab w:val="left" w:pos="720"/>
          <w:tab w:val="left" w:pos="5670"/>
        </w:tabs>
        <w:spacing w:line="288" w:lineRule="auto"/>
        <w:ind w:left="720" w:hanging="720"/>
        <w:rPr>
          <w:rFonts w:cs="Arial"/>
          <w:szCs w:val="24"/>
        </w:rPr>
      </w:pPr>
      <w:r w:rsidRPr="00180784">
        <w:rPr>
          <w:rFonts w:cs="Arial"/>
          <w:szCs w:val="24"/>
        </w:rPr>
        <w:t>2.1</w:t>
      </w:r>
      <w:r w:rsidRPr="00180784">
        <w:rPr>
          <w:rFonts w:cs="Arial"/>
          <w:szCs w:val="24"/>
        </w:rPr>
        <w:tab/>
        <w:t>The following words shall have the following meanings;</w:t>
      </w:r>
    </w:p>
    <w:p w14:paraId="3E0D0A6A" w14:textId="77777777" w:rsidR="00057403" w:rsidRPr="00180784" w:rsidRDefault="00057403" w:rsidP="00181DD6">
      <w:pPr>
        <w:tabs>
          <w:tab w:val="left" w:pos="5670"/>
        </w:tabs>
        <w:spacing w:line="288" w:lineRule="auto"/>
        <w:ind w:left="720"/>
        <w:rPr>
          <w:rFonts w:cs="Arial"/>
          <w:szCs w:val="24"/>
        </w:rPr>
      </w:pPr>
    </w:p>
    <w:p w14:paraId="15555103" w14:textId="77777777" w:rsidR="00057403" w:rsidRPr="00180784" w:rsidRDefault="00057403" w:rsidP="00181DD6">
      <w:pPr>
        <w:tabs>
          <w:tab w:val="left" w:pos="5670"/>
        </w:tabs>
        <w:spacing w:line="288" w:lineRule="auto"/>
        <w:ind w:left="720"/>
        <w:rPr>
          <w:rFonts w:cs="Arial"/>
          <w:szCs w:val="24"/>
        </w:rPr>
      </w:pPr>
      <w:r w:rsidRPr="00180784">
        <w:rPr>
          <w:rFonts w:cs="Arial"/>
          <w:szCs w:val="24"/>
        </w:rPr>
        <w:t>“Principal Order” means the Derby City Council (</w:t>
      </w:r>
      <w:r w:rsidR="007B722E">
        <w:rPr>
          <w:rFonts w:cs="Arial"/>
          <w:szCs w:val="24"/>
        </w:rPr>
        <w:t>Moving Vehicle Restrictions</w:t>
      </w:r>
      <w:r w:rsidRPr="00180784">
        <w:rPr>
          <w:rFonts w:cs="Arial"/>
          <w:szCs w:val="24"/>
        </w:rPr>
        <w:t>)</w:t>
      </w:r>
      <w:r w:rsidR="00646907">
        <w:rPr>
          <w:rFonts w:cs="Arial"/>
          <w:szCs w:val="24"/>
        </w:rPr>
        <w:t xml:space="preserve"> </w:t>
      </w:r>
      <w:r w:rsidRPr="00180784">
        <w:rPr>
          <w:rFonts w:cs="Arial"/>
          <w:szCs w:val="24"/>
        </w:rPr>
        <w:t>(</w:t>
      </w:r>
      <w:r w:rsidR="000352AA">
        <w:rPr>
          <w:rFonts w:cs="Arial"/>
          <w:szCs w:val="24"/>
        </w:rPr>
        <w:t>Conversions to Map Based Schedule</w:t>
      </w:r>
      <w:r w:rsidRPr="00180784">
        <w:rPr>
          <w:rFonts w:cs="Arial"/>
          <w:szCs w:val="24"/>
        </w:rPr>
        <w:t>)</w:t>
      </w:r>
      <w:r w:rsidR="000352AA">
        <w:rPr>
          <w:rFonts w:cs="Arial"/>
          <w:szCs w:val="24"/>
        </w:rPr>
        <w:t xml:space="preserve"> (Consolidation) (</w:t>
      </w:r>
      <w:r w:rsidR="007B722E">
        <w:rPr>
          <w:rFonts w:cs="Arial"/>
          <w:szCs w:val="24"/>
        </w:rPr>
        <w:t>Princip</w:t>
      </w:r>
      <w:r w:rsidR="0005368D">
        <w:rPr>
          <w:rFonts w:cs="Arial"/>
          <w:szCs w:val="24"/>
        </w:rPr>
        <w:t>a</w:t>
      </w:r>
      <w:r w:rsidR="007B722E">
        <w:rPr>
          <w:rFonts w:cs="Arial"/>
          <w:szCs w:val="24"/>
        </w:rPr>
        <w:t>l</w:t>
      </w:r>
      <w:r w:rsidR="000352AA">
        <w:rPr>
          <w:rFonts w:cs="Arial"/>
          <w:szCs w:val="24"/>
        </w:rPr>
        <w:t>)</w:t>
      </w:r>
      <w:r w:rsidRPr="00180784">
        <w:rPr>
          <w:rFonts w:cs="Arial"/>
          <w:szCs w:val="24"/>
        </w:rPr>
        <w:t xml:space="preserve"> Order 20</w:t>
      </w:r>
      <w:r w:rsidR="00646907">
        <w:rPr>
          <w:rFonts w:cs="Arial"/>
          <w:szCs w:val="24"/>
        </w:rPr>
        <w:t>1</w:t>
      </w:r>
      <w:r w:rsidR="007B722E">
        <w:rPr>
          <w:rFonts w:cs="Arial"/>
          <w:szCs w:val="24"/>
        </w:rPr>
        <w:t>4</w:t>
      </w:r>
      <w:r w:rsidR="008D0B32" w:rsidRPr="008D0B32">
        <w:rPr>
          <w:rFonts w:cs="Arial"/>
          <w:szCs w:val="24"/>
        </w:rPr>
        <w:t xml:space="preserve"> </w:t>
      </w:r>
      <w:r w:rsidR="008D0B32" w:rsidRPr="00FE57BD">
        <w:rPr>
          <w:rFonts w:cs="Arial"/>
          <w:szCs w:val="24"/>
        </w:rPr>
        <w:t>as amended or modified by any subsequent order or any order that consolidates any of those aforesaid orders.</w:t>
      </w:r>
    </w:p>
    <w:p w14:paraId="0511A507" w14:textId="77777777" w:rsidR="00057403" w:rsidRPr="00471B61" w:rsidRDefault="00057403" w:rsidP="00181DD6">
      <w:pPr>
        <w:tabs>
          <w:tab w:val="left" w:pos="5670"/>
        </w:tabs>
        <w:spacing w:line="288" w:lineRule="auto"/>
        <w:ind w:left="720"/>
        <w:rPr>
          <w:rFonts w:cs="Arial"/>
          <w:szCs w:val="24"/>
        </w:rPr>
      </w:pPr>
    </w:p>
    <w:p w14:paraId="10F4B538" w14:textId="77777777" w:rsidR="00180784" w:rsidRPr="00471B61" w:rsidRDefault="00180784" w:rsidP="00181DD6">
      <w:pPr>
        <w:tabs>
          <w:tab w:val="left" w:pos="5670"/>
        </w:tabs>
        <w:spacing w:line="288" w:lineRule="auto"/>
        <w:ind w:left="720"/>
        <w:rPr>
          <w:rFonts w:cs="Arial"/>
          <w:szCs w:val="24"/>
        </w:rPr>
      </w:pPr>
      <w:r w:rsidRPr="00471B61">
        <w:rPr>
          <w:rFonts w:cs="Arial"/>
          <w:szCs w:val="24"/>
        </w:rPr>
        <w:t>“Subsequent Order” means any order made prior to this Order which amend</w:t>
      </w:r>
      <w:r w:rsidR="008A057E">
        <w:rPr>
          <w:rFonts w:cs="Arial"/>
          <w:szCs w:val="24"/>
        </w:rPr>
        <w:t>s</w:t>
      </w:r>
      <w:r w:rsidRPr="00471B61">
        <w:rPr>
          <w:rFonts w:cs="Arial"/>
          <w:szCs w:val="24"/>
        </w:rPr>
        <w:t xml:space="preserve"> or modif</w:t>
      </w:r>
      <w:r w:rsidR="008A057E">
        <w:rPr>
          <w:rFonts w:cs="Arial"/>
          <w:szCs w:val="24"/>
        </w:rPr>
        <w:t>ies</w:t>
      </w:r>
      <w:r w:rsidRPr="00471B61">
        <w:rPr>
          <w:rFonts w:cs="Arial"/>
          <w:szCs w:val="24"/>
        </w:rPr>
        <w:t xml:space="preserve"> the Principal Order including an order giving permanent ef</w:t>
      </w:r>
      <w:r w:rsidR="0027138E">
        <w:rPr>
          <w:rFonts w:cs="Arial"/>
          <w:szCs w:val="24"/>
        </w:rPr>
        <w:t>fect to the restrictions of an E</w:t>
      </w:r>
      <w:r w:rsidRPr="00471B61">
        <w:rPr>
          <w:rFonts w:cs="Arial"/>
          <w:szCs w:val="24"/>
        </w:rPr>
        <w:t>xperimental</w:t>
      </w:r>
      <w:r w:rsidR="0027138E">
        <w:rPr>
          <w:rFonts w:cs="Arial"/>
          <w:szCs w:val="24"/>
        </w:rPr>
        <w:t xml:space="preserve"> order but does not include an E</w:t>
      </w:r>
      <w:r w:rsidRPr="00471B61">
        <w:rPr>
          <w:rFonts w:cs="Arial"/>
          <w:szCs w:val="24"/>
        </w:rPr>
        <w:t>xperimental order.</w:t>
      </w:r>
    </w:p>
    <w:p w14:paraId="16D8D740" w14:textId="77777777" w:rsidR="00057403" w:rsidRPr="00471B61" w:rsidRDefault="00057403" w:rsidP="00181DD6">
      <w:pPr>
        <w:tabs>
          <w:tab w:val="left" w:pos="5670"/>
        </w:tabs>
        <w:spacing w:line="288" w:lineRule="auto"/>
        <w:rPr>
          <w:rFonts w:cs="Arial"/>
          <w:szCs w:val="24"/>
        </w:rPr>
      </w:pPr>
    </w:p>
    <w:p w14:paraId="17C664AE" w14:textId="77777777" w:rsidR="00057403" w:rsidRPr="00471B61" w:rsidRDefault="00057403" w:rsidP="00181DD6">
      <w:pPr>
        <w:numPr>
          <w:ilvl w:val="1"/>
          <w:numId w:val="1"/>
        </w:numPr>
        <w:tabs>
          <w:tab w:val="clear" w:pos="360"/>
          <w:tab w:val="num" w:pos="720"/>
          <w:tab w:val="left" w:pos="5670"/>
        </w:tabs>
        <w:spacing w:line="288" w:lineRule="auto"/>
        <w:ind w:left="720" w:hanging="720"/>
        <w:rPr>
          <w:rFonts w:cs="Arial"/>
          <w:szCs w:val="24"/>
        </w:rPr>
      </w:pPr>
      <w:r w:rsidRPr="00471B61">
        <w:rPr>
          <w:rFonts w:cs="Arial"/>
          <w:szCs w:val="24"/>
        </w:rPr>
        <w:t>Except where otherwise stated the definitions</w:t>
      </w:r>
      <w:r w:rsidR="003B7CC3">
        <w:rPr>
          <w:rFonts w:cs="Arial"/>
          <w:szCs w:val="24"/>
        </w:rPr>
        <w:t>,</w:t>
      </w:r>
      <w:r w:rsidRPr="00471B61">
        <w:rPr>
          <w:rFonts w:cs="Arial"/>
          <w:szCs w:val="24"/>
        </w:rPr>
        <w:t xml:space="preserve"> meanings and interpretations in the Principal Order shall equally apply to this Order.</w:t>
      </w:r>
    </w:p>
    <w:p w14:paraId="3111240E" w14:textId="77777777" w:rsidR="00057403" w:rsidRPr="00471B61" w:rsidRDefault="00057403" w:rsidP="00181DD6">
      <w:pPr>
        <w:tabs>
          <w:tab w:val="left" w:pos="5670"/>
        </w:tabs>
        <w:spacing w:line="288" w:lineRule="auto"/>
        <w:rPr>
          <w:rFonts w:cs="Arial"/>
          <w:szCs w:val="24"/>
        </w:rPr>
      </w:pPr>
    </w:p>
    <w:p w14:paraId="79A0F371" w14:textId="77777777" w:rsidR="00057403" w:rsidRPr="00471B61" w:rsidRDefault="00057403" w:rsidP="00181DD6">
      <w:pPr>
        <w:numPr>
          <w:ilvl w:val="1"/>
          <w:numId w:val="1"/>
        </w:numPr>
        <w:tabs>
          <w:tab w:val="clear" w:pos="360"/>
          <w:tab w:val="num" w:pos="720"/>
          <w:tab w:val="left" w:pos="5670"/>
        </w:tabs>
        <w:spacing w:line="288" w:lineRule="auto"/>
        <w:ind w:left="720" w:hanging="720"/>
        <w:rPr>
          <w:rFonts w:cs="Arial"/>
          <w:szCs w:val="24"/>
        </w:rPr>
      </w:pPr>
      <w:r w:rsidRPr="00471B61">
        <w:rPr>
          <w:rFonts w:cs="Arial"/>
          <w:szCs w:val="24"/>
        </w:rPr>
        <w:t>The restrictions imposed by this Order shall be in addition to and not in derogation of any restrictions or requirements imposed by any Regulations made or having effect as if made under the Act of 1984 or by or under any other enactment.</w:t>
      </w:r>
    </w:p>
    <w:p w14:paraId="2EA82565" w14:textId="77777777" w:rsidR="00057403" w:rsidRPr="00471B61" w:rsidRDefault="00057403" w:rsidP="00181DD6">
      <w:pPr>
        <w:tabs>
          <w:tab w:val="left" w:pos="5670"/>
        </w:tabs>
        <w:spacing w:line="288" w:lineRule="auto"/>
        <w:rPr>
          <w:rFonts w:cs="Arial"/>
          <w:szCs w:val="24"/>
        </w:rPr>
      </w:pPr>
    </w:p>
    <w:p w14:paraId="03AF6A8A" w14:textId="77777777" w:rsidR="00057403" w:rsidRPr="00471B61" w:rsidRDefault="00057403" w:rsidP="00181DD6">
      <w:pPr>
        <w:tabs>
          <w:tab w:val="left" w:pos="5670"/>
        </w:tabs>
        <w:spacing w:line="288" w:lineRule="auto"/>
        <w:rPr>
          <w:rFonts w:cs="Arial"/>
          <w:b/>
          <w:szCs w:val="24"/>
        </w:rPr>
      </w:pPr>
      <w:r w:rsidRPr="00471B61">
        <w:rPr>
          <w:rFonts w:cs="Arial"/>
          <w:b/>
          <w:szCs w:val="24"/>
        </w:rPr>
        <w:t>Purpose</w:t>
      </w:r>
    </w:p>
    <w:p w14:paraId="7B96D13F" w14:textId="77777777" w:rsidR="00057403" w:rsidRPr="00471B61" w:rsidRDefault="00057403" w:rsidP="00181DD6">
      <w:pPr>
        <w:tabs>
          <w:tab w:val="left" w:pos="5670"/>
        </w:tabs>
        <w:spacing w:line="288" w:lineRule="auto"/>
        <w:rPr>
          <w:rFonts w:cs="Arial"/>
          <w:szCs w:val="24"/>
        </w:rPr>
      </w:pPr>
    </w:p>
    <w:p w14:paraId="63E66907" w14:textId="77777777" w:rsidR="00057403" w:rsidRPr="00471B61" w:rsidRDefault="00057403" w:rsidP="00181DD6">
      <w:pPr>
        <w:numPr>
          <w:ilvl w:val="1"/>
          <w:numId w:val="3"/>
        </w:numPr>
        <w:tabs>
          <w:tab w:val="left" w:pos="0"/>
        </w:tabs>
        <w:spacing w:line="288" w:lineRule="auto"/>
        <w:ind w:hanging="720"/>
        <w:rPr>
          <w:rFonts w:cs="Arial"/>
          <w:szCs w:val="24"/>
        </w:rPr>
      </w:pPr>
      <w:r w:rsidRPr="00471B61">
        <w:rPr>
          <w:rFonts w:cs="Arial"/>
          <w:szCs w:val="24"/>
        </w:rPr>
        <w:t xml:space="preserve">This Order amends the Principal Order and supersedes any Subsequent Order to the extent that </w:t>
      </w:r>
      <w:r w:rsidR="009B782F" w:rsidRPr="00471B61">
        <w:rPr>
          <w:rFonts w:cs="Arial"/>
          <w:szCs w:val="24"/>
        </w:rPr>
        <w:t xml:space="preserve">in </w:t>
      </w:r>
      <w:r w:rsidRPr="00471B61">
        <w:rPr>
          <w:rFonts w:cs="Arial"/>
          <w:szCs w:val="24"/>
        </w:rPr>
        <w:t xml:space="preserve">Schedule </w:t>
      </w:r>
      <w:r w:rsidR="000352AA">
        <w:rPr>
          <w:rFonts w:cs="Arial"/>
          <w:szCs w:val="24"/>
        </w:rPr>
        <w:t>2</w:t>
      </w:r>
      <w:r w:rsidRPr="00471B61">
        <w:rPr>
          <w:rFonts w:cs="Arial"/>
          <w:szCs w:val="24"/>
        </w:rPr>
        <w:t xml:space="preserve"> of the Principal Order </w:t>
      </w:r>
      <w:r w:rsidR="009B782F" w:rsidRPr="00471B61">
        <w:rPr>
          <w:rFonts w:cs="Arial"/>
          <w:szCs w:val="24"/>
        </w:rPr>
        <w:t xml:space="preserve">those pages of </w:t>
      </w:r>
      <w:r w:rsidR="009B782F" w:rsidRPr="00471B61">
        <w:rPr>
          <w:rFonts w:cs="Arial"/>
          <w:szCs w:val="24"/>
        </w:rPr>
        <w:lastRenderedPageBreak/>
        <w:t xml:space="preserve">the Map </w:t>
      </w:r>
      <w:r w:rsidRPr="00471B61">
        <w:rPr>
          <w:rFonts w:cs="Arial"/>
          <w:szCs w:val="24"/>
        </w:rPr>
        <w:t xml:space="preserve">listed in Column 1 of Schedule 1 of this Order shall be replaced </w:t>
      </w:r>
      <w:r w:rsidR="009B782F" w:rsidRPr="00471B61">
        <w:rPr>
          <w:rFonts w:cs="Arial"/>
          <w:szCs w:val="24"/>
        </w:rPr>
        <w:t xml:space="preserve">as detailed in Column 2 of that Schedule </w:t>
      </w:r>
      <w:r w:rsidRPr="00471B61">
        <w:rPr>
          <w:rFonts w:cs="Arial"/>
          <w:szCs w:val="24"/>
        </w:rPr>
        <w:t xml:space="preserve">by the </w:t>
      </w:r>
      <w:r w:rsidR="00B07FEA" w:rsidRPr="00471B61">
        <w:rPr>
          <w:rFonts w:cs="Arial"/>
          <w:szCs w:val="24"/>
        </w:rPr>
        <w:t xml:space="preserve">pages and </w:t>
      </w:r>
      <w:r w:rsidR="009B782F" w:rsidRPr="00471B61">
        <w:rPr>
          <w:rFonts w:cs="Arial"/>
          <w:szCs w:val="24"/>
        </w:rPr>
        <w:t>plans to be found in Schedule 2 of this Order.</w:t>
      </w:r>
    </w:p>
    <w:p w14:paraId="19581739" w14:textId="77777777" w:rsidR="0084706A" w:rsidRPr="00471B61" w:rsidRDefault="0084706A" w:rsidP="00181DD6">
      <w:pPr>
        <w:tabs>
          <w:tab w:val="left" w:pos="0"/>
        </w:tabs>
        <w:spacing w:line="288" w:lineRule="auto"/>
        <w:rPr>
          <w:rFonts w:cs="Arial"/>
          <w:szCs w:val="24"/>
        </w:rPr>
      </w:pPr>
    </w:p>
    <w:p w14:paraId="637FABD7" w14:textId="77777777" w:rsidR="0084706A" w:rsidRPr="00471B61" w:rsidRDefault="0084706A" w:rsidP="00181DD6">
      <w:pPr>
        <w:tabs>
          <w:tab w:val="left" w:pos="0"/>
        </w:tabs>
        <w:spacing w:line="288" w:lineRule="auto"/>
        <w:ind w:left="720" w:hanging="720"/>
        <w:rPr>
          <w:rFonts w:cs="Arial"/>
          <w:szCs w:val="24"/>
        </w:rPr>
      </w:pPr>
      <w:r w:rsidRPr="00471B61">
        <w:rPr>
          <w:rFonts w:cs="Arial"/>
          <w:szCs w:val="24"/>
        </w:rPr>
        <w:t>3.2</w:t>
      </w:r>
      <w:r w:rsidRPr="00471B61">
        <w:rPr>
          <w:rFonts w:cs="Arial"/>
          <w:szCs w:val="24"/>
        </w:rPr>
        <w:tab/>
        <w:t xml:space="preserve">Any restrictions indicated on the plans to be inserted in the Map listed in Column 2 of Schedule 1 pursuant to Article 3.1 of this Order which are shown in the Map as being suspended by an </w:t>
      </w:r>
      <w:r w:rsidR="0027138E">
        <w:rPr>
          <w:rFonts w:cs="Arial"/>
          <w:szCs w:val="24"/>
        </w:rPr>
        <w:t>E</w:t>
      </w:r>
      <w:r w:rsidRPr="00471B61">
        <w:rPr>
          <w:rFonts w:cs="Arial"/>
          <w:szCs w:val="24"/>
        </w:rPr>
        <w:t>xperimental order will remain su</w:t>
      </w:r>
      <w:r w:rsidR="0027138E">
        <w:rPr>
          <w:rFonts w:cs="Arial"/>
          <w:szCs w:val="24"/>
        </w:rPr>
        <w:t>spended until such time as the E</w:t>
      </w:r>
      <w:r w:rsidRPr="00471B61">
        <w:rPr>
          <w:rFonts w:cs="Arial"/>
          <w:szCs w:val="24"/>
        </w:rPr>
        <w:t>xperimental order is revoked or ceases to have effect.</w:t>
      </w:r>
    </w:p>
    <w:p w14:paraId="33F0318C" w14:textId="77777777" w:rsidR="00181DD6" w:rsidRDefault="00181DD6" w:rsidP="00181DD6">
      <w:pPr>
        <w:tabs>
          <w:tab w:val="left" w:pos="1701"/>
          <w:tab w:val="left" w:pos="3969"/>
          <w:tab w:val="left" w:pos="5670"/>
        </w:tabs>
        <w:spacing w:line="288" w:lineRule="auto"/>
        <w:ind w:left="142"/>
        <w:rPr>
          <w:rFonts w:cs="Arial"/>
          <w:szCs w:val="24"/>
        </w:rPr>
      </w:pPr>
    </w:p>
    <w:p w14:paraId="20A9848E" w14:textId="77777777" w:rsidR="00057403" w:rsidRPr="00180784" w:rsidRDefault="00057403" w:rsidP="00181DD6">
      <w:pPr>
        <w:tabs>
          <w:tab w:val="left" w:pos="1701"/>
          <w:tab w:val="left" w:pos="3969"/>
          <w:tab w:val="left" w:pos="5670"/>
        </w:tabs>
        <w:spacing w:line="288" w:lineRule="auto"/>
        <w:ind w:left="142"/>
        <w:rPr>
          <w:rFonts w:cs="Arial"/>
          <w:szCs w:val="24"/>
        </w:rPr>
      </w:pPr>
      <w:r w:rsidRPr="00180784">
        <w:rPr>
          <w:rFonts w:cs="Arial"/>
          <w:szCs w:val="24"/>
        </w:rPr>
        <w:t>Dated this</w:t>
      </w:r>
      <w:r w:rsidR="002A350C">
        <w:rPr>
          <w:rFonts w:cs="Arial"/>
          <w:szCs w:val="24"/>
        </w:rPr>
        <w:t xml:space="preserve"> </w:t>
      </w:r>
      <w:r w:rsidR="00420BDC" w:rsidRPr="00FD78F3">
        <w:rPr>
          <w:rFonts w:cs="Arial"/>
          <w:szCs w:val="24"/>
          <w:highlight w:val="yellow"/>
        </w:rPr>
        <w:t xml:space="preserve">xx </w:t>
      </w:r>
      <w:r w:rsidRPr="00FD78F3">
        <w:rPr>
          <w:rFonts w:cs="Arial"/>
          <w:szCs w:val="24"/>
          <w:highlight w:val="yellow"/>
        </w:rPr>
        <w:t>day of</w:t>
      </w:r>
      <w:r w:rsidR="002A350C" w:rsidRPr="00FD78F3">
        <w:rPr>
          <w:rFonts w:cs="Arial"/>
          <w:szCs w:val="24"/>
          <w:highlight w:val="yellow"/>
        </w:rPr>
        <w:t xml:space="preserve"> </w:t>
      </w:r>
      <w:r w:rsidR="00420BDC" w:rsidRPr="00FD78F3">
        <w:rPr>
          <w:rFonts w:cs="Arial"/>
          <w:szCs w:val="24"/>
          <w:highlight w:val="yellow"/>
        </w:rPr>
        <w:t>xxx</w:t>
      </w:r>
      <w:r w:rsidR="00E70C82" w:rsidRPr="00FD78F3">
        <w:rPr>
          <w:rFonts w:cs="Arial"/>
          <w:szCs w:val="24"/>
          <w:highlight w:val="yellow"/>
        </w:rPr>
        <w:t xml:space="preserve"> 202</w:t>
      </w:r>
      <w:r w:rsidR="00FD78F3" w:rsidRPr="00FD78F3">
        <w:rPr>
          <w:rFonts w:cs="Arial"/>
          <w:szCs w:val="24"/>
          <w:highlight w:val="yellow"/>
        </w:rPr>
        <w:t>4</w:t>
      </w:r>
    </w:p>
    <w:p w14:paraId="224EF402" w14:textId="77777777" w:rsidR="00057403" w:rsidRPr="00180784" w:rsidRDefault="00057403" w:rsidP="00181DD6">
      <w:pPr>
        <w:tabs>
          <w:tab w:val="left" w:pos="1701"/>
          <w:tab w:val="left" w:pos="5670"/>
        </w:tabs>
        <w:spacing w:line="288" w:lineRule="auto"/>
        <w:ind w:left="142"/>
        <w:rPr>
          <w:rFonts w:cs="Arial"/>
          <w:szCs w:val="24"/>
        </w:rPr>
      </w:pPr>
    </w:p>
    <w:p w14:paraId="49F3C1F3" w14:textId="77777777" w:rsidR="00057403" w:rsidRPr="00180784" w:rsidRDefault="00057403" w:rsidP="00181DD6">
      <w:pPr>
        <w:tabs>
          <w:tab w:val="left" w:pos="1701"/>
          <w:tab w:val="left" w:pos="4536"/>
          <w:tab w:val="left" w:pos="5670"/>
        </w:tabs>
        <w:spacing w:line="288" w:lineRule="auto"/>
        <w:ind w:left="142"/>
        <w:rPr>
          <w:rFonts w:cs="Arial"/>
          <w:szCs w:val="24"/>
        </w:rPr>
      </w:pPr>
      <w:r w:rsidRPr="00180784">
        <w:rPr>
          <w:rFonts w:cs="Arial"/>
          <w:szCs w:val="24"/>
          <w:u w:val="single"/>
        </w:rPr>
        <w:t>THE COMMON SEAL</w:t>
      </w:r>
      <w:r w:rsidRPr="00180784">
        <w:rPr>
          <w:rFonts w:cs="Arial"/>
          <w:szCs w:val="24"/>
        </w:rPr>
        <w:t xml:space="preserve"> of</w:t>
      </w:r>
      <w:r w:rsidRPr="00180784">
        <w:rPr>
          <w:rFonts w:cs="Arial"/>
          <w:szCs w:val="24"/>
        </w:rPr>
        <w:tab/>
        <w:t>)</w:t>
      </w:r>
    </w:p>
    <w:p w14:paraId="27645D39" w14:textId="77777777" w:rsidR="00057403" w:rsidRPr="00180784" w:rsidRDefault="00057403" w:rsidP="00181DD6">
      <w:pPr>
        <w:tabs>
          <w:tab w:val="left" w:pos="1701"/>
          <w:tab w:val="left" w:pos="4536"/>
          <w:tab w:val="left" w:pos="5670"/>
        </w:tabs>
        <w:spacing w:line="288" w:lineRule="auto"/>
        <w:ind w:left="142"/>
        <w:rPr>
          <w:rFonts w:cs="Arial"/>
          <w:szCs w:val="24"/>
        </w:rPr>
      </w:pPr>
      <w:smartTag w:uri="urn:schemas-microsoft-com:office:smarttags" w:element="Street">
        <w:smartTag w:uri="urn:schemas-microsoft-com:office:smarttags" w:element="City">
          <w:r w:rsidRPr="00180784">
            <w:rPr>
              <w:rFonts w:cs="Arial"/>
              <w:szCs w:val="24"/>
              <w:u w:val="single"/>
            </w:rPr>
            <w:t>DERBY</w:t>
          </w:r>
        </w:smartTag>
      </w:smartTag>
      <w:r w:rsidRPr="00180784">
        <w:rPr>
          <w:rFonts w:cs="Arial"/>
          <w:szCs w:val="24"/>
          <w:u w:val="single"/>
        </w:rPr>
        <w:t xml:space="preserve"> CITY COUNCIL</w:t>
      </w:r>
      <w:r w:rsidRPr="00180784">
        <w:rPr>
          <w:rFonts w:cs="Arial"/>
          <w:szCs w:val="24"/>
        </w:rPr>
        <w:tab/>
        <w:t>)</w:t>
      </w:r>
    </w:p>
    <w:p w14:paraId="5059144B" w14:textId="77777777" w:rsidR="00057403" w:rsidRPr="00180784" w:rsidRDefault="00057403" w:rsidP="00181DD6">
      <w:pPr>
        <w:tabs>
          <w:tab w:val="left" w:pos="1701"/>
          <w:tab w:val="left" w:pos="4536"/>
          <w:tab w:val="left" w:pos="5670"/>
        </w:tabs>
        <w:spacing w:line="288" w:lineRule="auto"/>
        <w:ind w:left="142"/>
        <w:rPr>
          <w:rFonts w:cs="Arial"/>
          <w:szCs w:val="24"/>
        </w:rPr>
      </w:pPr>
      <w:r w:rsidRPr="00180784">
        <w:rPr>
          <w:rFonts w:cs="Arial"/>
          <w:szCs w:val="24"/>
        </w:rPr>
        <w:t>was hereunto affixed</w:t>
      </w:r>
      <w:r w:rsidRPr="00180784">
        <w:rPr>
          <w:rFonts w:cs="Arial"/>
          <w:szCs w:val="24"/>
        </w:rPr>
        <w:tab/>
        <w:t>)</w:t>
      </w:r>
    </w:p>
    <w:p w14:paraId="046C711E" w14:textId="77777777" w:rsidR="00057403" w:rsidRPr="00180784" w:rsidRDefault="00057403" w:rsidP="00181DD6">
      <w:pPr>
        <w:tabs>
          <w:tab w:val="left" w:pos="1701"/>
          <w:tab w:val="left" w:pos="4536"/>
          <w:tab w:val="left" w:pos="5670"/>
        </w:tabs>
        <w:spacing w:line="288" w:lineRule="auto"/>
        <w:ind w:left="142"/>
        <w:rPr>
          <w:rFonts w:cs="Arial"/>
          <w:szCs w:val="24"/>
        </w:rPr>
      </w:pPr>
      <w:r w:rsidRPr="00180784">
        <w:rPr>
          <w:rFonts w:cs="Arial"/>
          <w:szCs w:val="24"/>
        </w:rPr>
        <w:t>in the presence of:</w:t>
      </w:r>
      <w:r w:rsidRPr="00180784">
        <w:rPr>
          <w:rFonts w:cs="Arial"/>
          <w:szCs w:val="24"/>
        </w:rPr>
        <w:tab/>
        <w:t>)</w:t>
      </w:r>
    </w:p>
    <w:p w14:paraId="4F3C46A4" w14:textId="77777777" w:rsidR="00057403" w:rsidRPr="00180784" w:rsidRDefault="00057403" w:rsidP="00181DD6">
      <w:pPr>
        <w:tabs>
          <w:tab w:val="left" w:pos="1701"/>
          <w:tab w:val="left" w:pos="4536"/>
          <w:tab w:val="left" w:pos="5670"/>
        </w:tabs>
        <w:spacing w:line="288" w:lineRule="auto"/>
        <w:ind w:left="142"/>
        <w:rPr>
          <w:rFonts w:cs="Arial"/>
          <w:szCs w:val="24"/>
        </w:rPr>
      </w:pPr>
    </w:p>
    <w:p w14:paraId="566EEB00" w14:textId="77777777" w:rsidR="009B782F" w:rsidRPr="00180784" w:rsidRDefault="009B782F" w:rsidP="00181DD6">
      <w:pPr>
        <w:tabs>
          <w:tab w:val="left" w:pos="1701"/>
          <w:tab w:val="left" w:pos="4536"/>
          <w:tab w:val="left" w:pos="5670"/>
        </w:tabs>
        <w:spacing w:line="288" w:lineRule="auto"/>
        <w:ind w:left="142"/>
        <w:jc w:val="center"/>
        <w:rPr>
          <w:b/>
        </w:rPr>
      </w:pPr>
      <w:r w:rsidRPr="00180784">
        <w:rPr>
          <w:b/>
        </w:rPr>
        <w:t>SCHEDULE 1</w:t>
      </w:r>
    </w:p>
    <w:p w14:paraId="783A4EA4" w14:textId="77777777" w:rsidR="009B782F" w:rsidRPr="00180784" w:rsidRDefault="009B782F" w:rsidP="00181DD6">
      <w:pPr>
        <w:tabs>
          <w:tab w:val="left" w:pos="1701"/>
          <w:tab w:val="left" w:pos="4536"/>
          <w:tab w:val="left" w:pos="5670"/>
        </w:tabs>
        <w:spacing w:line="288" w:lineRule="auto"/>
        <w:ind w:left="14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059"/>
        <w:gridCol w:w="4382"/>
      </w:tblGrid>
      <w:tr w:rsidR="00405504" w:rsidRPr="00862603" w14:paraId="6EC69913" w14:textId="77777777" w:rsidTr="00862603">
        <w:tc>
          <w:tcPr>
            <w:tcW w:w="804" w:type="dxa"/>
            <w:shd w:val="clear" w:color="auto" w:fill="auto"/>
          </w:tcPr>
          <w:p w14:paraId="6FE7DC24" w14:textId="77777777" w:rsidR="009B782F" w:rsidRPr="00862603" w:rsidRDefault="009B782F" w:rsidP="00862603">
            <w:pPr>
              <w:tabs>
                <w:tab w:val="left" w:pos="1701"/>
                <w:tab w:val="left" w:pos="4536"/>
                <w:tab w:val="left" w:pos="5670"/>
              </w:tabs>
              <w:spacing w:line="288" w:lineRule="auto"/>
              <w:jc w:val="center"/>
              <w:rPr>
                <w:b/>
              </w:rPr>
            </w:pPr>
          </w:p>
          <w:p w14:paraId="2CF546F1" w14:textId="77777777" w:rsidR="00B07FEA" w:rsidRPr="00862603" w:rsidRDefault="00B07FEA" w:rsidP="00862603">
            <w:pPr>
              <w:tabs>
                <w:tab w:val="left" w:pos="1701"/>
                <w:tab w:val="left" w:pos="4536"/>
                <w:tab w:val="left" w:pos="5670"/>
              </w:tabs>
              <w:spacing w:line="288" w:lineRule="auto"/>
              <w:jc w:val="center"/>
              <w:rPr>
                <w:b/>
              </w:rPr>
            </w:pPr>
            <w:smartTag w:uri="urn:schemas-microsoft-com:office:smarttags" w:element="Street">
              <w:r w:rsidRPr="00862603">
                <w:rPr>
                  <w:b/>
                </w:rPr>
                <w:t>Para</w:t>
              </w:r>
            </w:smartTag>
            <w:r w:rsidRPr="00862603">
              <w:rPr>
                <w:b/>
              </w:rPr>
              <w:t>.</w:t>
            </w:r>
          </w:p>
        </w:tc>
        <w:tc>
          <w:tcPr>
            <w:tcW w:w="4059" w:type="dxa"/>
            <w:shd w:val="clear" w:color="auto" w:fill="auto"/>
          </w:tcPr>
          <w:p w14:paraId="58AF5AC0" w14:textId="77777777" w:rsidR="009B782F" w:rsidRPr="00862603" w:rsidRDefault="009B782F" w:rsidP="00862603">
            <w:pPr>
              <w:tabs>
                <w:tab w:val="left" w:pos="1701"/>
                <w:tab w:val="left" w:pos="4536"/>
                <w:tab w:val="left" w:pos="5670"/>
              </w:tabs>
              <w:spacing w:line="288" w:lineRule="auto"/>
              <w:jc w:val="center"/>
              <w:rPr>
                <w:b/>
              </w:rPr>
            </w:pPr>
          </w:p>
          <w:p w14:paraId="5A39515D" w14:textId="77777777" w:rsidR="009B782F" w:rsidRPr="00862603" w:rsidRDefault="009B782F" w:rsidP="00862603">
            <w:pPr>
              <w:tabs>
                <w:tab w:val="left" w:pos="1701"/>
                <w:tab w:val="left" w:pos="4536"/>
                <w:tab w:val="left" w:pos="5670"/>
              </w:tabs>
              <w:spacing w:line="288" w:lineRule="auto"/>
              <w:jc w:val="center"/>
              <w:rPr>
                <w:b/>
              </w:rPr>
            </w:pPr>
            <w:r w:rsidRPr="00862603">
              <w:rPr>
                <w:b/>
              </w:rPr>
              <w:t>Column 1</w:t>
            </w:r>
          </w:p>
          <w:p w14:paraId="63F33FEA" w14:textId="77777777" w:rsidR="009B782F" w:rsidRPr="00862603" w:rsidRDefault="00B07FEA" w:rsidP="006F42C2">
            <w:pPr>
              <w:tabs>
                <w:tab w:val="left" w:pos="1701"/>
                <w:tab w:val="left" w:pos="4536"/>
                <w:tab w:val="left" w:pos="5670"/>
              </w:tabs>
              <w:spacing w:line="288" w:lineRule="auto"/>
              <w:jc w:val="center"/>
              <w:rPr>
                <w:b/>
              </w:rPr>
            </w:pPr>
            <w:r w:rsidRPr="00862603">
              <w:rPr>
                <w:b/>
              </w:rPr>
              <w:t>(The pages</w:t>
            </w:r>
            <w:r w:rsidR="00DA00AD" w:rsidRPr="00862603">
              <w:rPr>
                <w:b/>
              </w:rPr>
              <w:t xml:space="preserve"> and plans</w:t>
            </w:r>
            <w:r w:rsidRPr="00862603">
              <w:rPr>
                <w:b/>
              </w:rPr>
              <w:t xml:space="preserve"> </w:t>
            </w:r>
            <w:r w:rsidR="00405504" w:rsidRPr="00862603">
              <w:rPr>
                <w:b/>
              </w:rPr>
              <w:t xml:space="preserve">listed in this column refer to pages </w:t>
            </w:r>
            <w:r w:rsidRPr="00862603">
              <w:rPr>
                <w:b/>
              </w:rPr>
              <w:t xml:space="preserve">of the Map </w:t>
            </w:r>
            <w:r w:rsidR="00405504" w:rsidRPr="00862603">
              <w:rPr>
                <w:b/>
              </w:rPr>
              <w:t xml:space="preserve">in Schedule </w:t>
            </w:r>
            <w:r w:rsidR="006F42C2">
              <w:rPr>
                <w:b/>
              </w:rPr>
              <w:t>2</w:t>
            </w:r>
            <w:r w:rsidR="00405504" w:rsidRPr="00862603">
              <w:rPr>
                <w:b/>
              </w:rPr>
              <w:t xml:space="preserve"> of the Principal Order </w:t>
            </w:r>
            <w:r w:rsidR="00DA00AD" w:rsidRPr="00862603">
              <w:rPr>
                <w:b/>
              </w:rPr>
              <w:t xml:space="preserve">that </w:t>
            </w:r>
            <w:r w:rsidR="00405504" w:rsidRPr="00862603">
              <w:rPr>
                <w:b/>
              </w:rPr>
              <w:t xml:space="preserve">are </w:t>
            </w:r>
            <w:r w:rsidRPr="00862603">
              <w:rPr>
                <w:b/>
              </w:rPr>
              <w:t>to be removed</w:t>
            </w:r>
            <w:r w:rsidR="00405504" w:rsidRPr="00862603">
              <w:rPr>
                <w:b/>
              </w:rPr>
              <w:t xml:space="preserve"> from th</w:t>
            </w:r>
            <w:r w:rsidR="00DA00AD" w:rsidRPr="00862603">
              <w:rPr>
                <w:b/>
              </w:rPr>
              <w:t>at Map</w:t>
            </w:r>
            <w:r w:rsidR="00405504" w:rsidRPr="00862603">
              <w:rPr>
                <w:b/>
              </w:rPr>
              <w:t>)</w:t>
            </w:r>
            <w:r w:rsidRPr="00862603">
              <w:rPr>
                <w:b/>
              </w:rPr>
              <w:t xml:space="preserve"> </w:t>
            </w:r>
          </w:p>
        </w:tc>
        <w:tc>
          <w:tcPr>
            <w:tcW w:w="4382" w:type="dxa"/>
            <w:shd w:val="clear" w:color="auto" w:fill="auto"/>
          </w:tcPr>
          <w:p w14:paraId="05E7D9C4" w14:textId="77777777" w:rsidR="009B782F" w:rsidRPr="00862603" w:rsidRDefault="009B782F" w:rsidP="00862603">
            <w:pPr>
              <w:tabs>
                <w:tab w:val="left" w:pos="1701"/>
                <w:tab w:val="left" w:pos="4536"/>
                <w:tab w:val="left" w:pos="5670"/>
              </w:tabs>
              <w:spacing w:line="288" w:lineRule="auto"/>
              <w:jc w:val="center"/>
              <w:rPr>
                <w:b/>
              </w:rPr>
            </w:pPr>
          </w:p>
          <w:p w14:paraId="2A99DAF1" w14:textId="77777777" w:rsidR="009B782F" w:rsidRPr="00862603" w:rsidRDefault="009B782F" w:rsidP="00862603">
            <w:pPr>
              <w:tabs>
                <w:tab w:val="left" w:pos="1701"/>
                <w:tab w:val="left" w:pos="4536"/>
                <w:tab w:val="left" w:pos="5670"/>
              </w:tabs>
              <w:spacing w:line="288" w:lineRule="auto"/>
              <w:jc w:val="center"/>
              <w:rPr>
                <w:b/>
              </w:rPr>
            </w:pPr>
            <w:r w:rsidRPr="00862603">
              <w:rPr>
                <w:b/>
              </w:rPr>
              <w:t>Column 2</w:t>
            </w:r>
          </w:p>
          <w:p w14:paraId="6B7125DE" w14:textId="77777777" w:rsidR="00B07FEA" w:rsidRPr="00862603" w:rsidRDefault="00B07FEA" w:rsidP="00862603">
            <w:pPr>
              <w:tabs>
                <w:tab w:val="left" w:pos="1701"/>
                <w:tab w:val="left" w:pos="4536"/>
                <w:tab w:val="left" w:pos="5670"/>
              </w:tabs>
              <w:spacing w:line="288" w:lineRule="auto"/>
              <w:jc w:val="center"/>
              <w:rPr>
                <w:b/>
              </w:rPr>
            </w:pPr>
            <w:r w:rsidRPr="00862603">
              <w:rPr>
                <w:b/>
              </w:rPr>
              <w:t>(</w:t>
            </w:r>
            <w:r w:rsidR="00405504" w:rsidRPr="00862603">
              <w:rPr>
                <w:b/>
              </w:rPr>
              <w:t>The pages and plans as contained in Schedule 2 of this Order listed in this column replace the pages referred to in the corresponding paragraph of Column 1 of this Schedule)</w:t>
            </w:r>
          </w:p>
        </w:tc>
      </w:tr>
      <w:tr w:rsidR="00405504" w:rsidRPr="00862603" w14:paraId="3D933353" w14:textId="77777777" w:rsidTr="00862603">
        <w:tc>
          <w:tcPr>
            <w:tcW w:w="804" w:type="dxa"/>
            <w:shd w:val="clear" w:color="auto" w:fill="auto"/>
          </w:tcPr>
          <w:p w14:paraId="53EB6F9A" w14:textId="77777777" w:rsidR="009B782F" w:rsidRPr="00180784" w:rsidRDefault="00B07FEA" w:rsidP="00862603">
            <w:pPr>
              <w:tabs>
                <w:tab w:val="left" w:pos="1701"/>
                <w:tab w:val="left" w:pos="4536"/>
                <w:tab w:val="left" w:pos="5670"/>
              </w:tabs>
              <w:spacing w:line="288" w:lineRule="auto"/>
              <w:jc w:val="center"/>
            </w:pPr>
            <w:r w:rsidRPr="00180784">
              <w:t>1.</w:t>
            </w:r>
          </w:p>
        </w:tc>
        <w:tc>
          <w:tcPr>
            <w:tcW w:w="4059" w:type="dxa"/>
            <w:shd w:val="clear" w:color="auto" w:fill="auto"/>
          </w:tcPr>
          <w:p w14:paraId="0A2550F9" w14:textId="77777777" w:rsidR="009B782F" w:rsidRPr="00180784" w:rsidRDefault="00DA00AD" w:rsidP="002A350C">
            <w:pPr>
              <w:tabs>
                <w:tab w:val="left" w:pos="1701"/>
                <w:tab w:val="left" w:pos="4536"/>
                <w:tab w:val="left" w:pos="5670"/>
              </w:tabs>
              <w:spacing w:line="288" w:lineRule="auto"/>
            </w:pPr>
            <w:r w:rsidRPr="00180784">
              <w:t xml:space="preserve">The </w:t>
            </w:r>
            <w:r w:rsidR="00405504" w:rsidRPr="00180784">
              <w:t xml:space="preserve">Map Index </w:t>
            </w:r>
            <w:r w:rsidR="00BE466B">
              <w:t xml:space="preserve">/ Revision Log </w:t>
            </w:r>
            <w:r w:rsidR="005E2EAE">
              <w:t xml:space="preserve"> </w:t>
            </w:r>
            <w:r w:rsidR="0027138E">
              <w:t xml:space="preserve">dated </w:t>
            </w:r>
            <w:r w:rsidR="00420BDC">
              <w:t>7</w:t>
            </w:r>
            <w:r w:rsidR="00420BDC" w:rsidRPr="00420BDC">
              <w:rPr>
                <w:vertAlign w:val="superscript"/>
              </w:rPr>
              <w:t>th</w:t>
            </w:r>
            <w:r w:rsidR="00420BDC">
              <w:t xml:space="preserve"> </w:t>
            </w:r>
            <w:r w:rsidR="005E2EAE">
              <w:t>May</w:t>
            </w:r>
            <w:r w:rsidR="00420BDC">
              <w:t xml:space="preserve"> 202</w:t>
            </w:r>
            <w:r w:rsidR="005E2EAE">
              <w:t>4</w:t>
            </w:r>
          </w:p>
        </w:tc>
        <w:tc>
          <w:tcPr>
            <w:tcW w:w="4382" w:type="dxa"/>
            <w:shd w:val="clear" w:color="auto" w:fill="auto"/>
          </w:tcPr>
          <w:p w14:paraId="54A014C2" w14:textId="77777777" w:rsidR="0003323C" w:rsidRDefault="001F181A" w:rsidP="002A350C">
            <w:pPr>
              <w:tabs>
                <w:tab w:val="left" w:pos="1701"/>
                <w:tab w:val="left" w:pos="4536"/>
                <w:tab w:val="left" w:pos="5670"/>
              </w:tabs>
              <w:spacing w:line="288" w:lineRule="auto"/>
            </w:pPr>
            <w:r>
              <w:t xml:space="preserve">The </w:t>
            </w:r>
            <w:r w:rsidR="00DA00AD" w:rsidRPr="00180784">
              <w:t xml:space="preserve">Map Index </w:t>
            </w:r>
            <w:r w:rsidR="00BE466B">
              <w:t>/ Revision Log</w:t>
            </w:r>
          </w:p>
          <w:p w14:paraId="1C492813" w14:textId="77777777" w:rsidR="009B782F" w:rsidRPr="00180784" w:rsidRDefault="005E2EAE" w:rsidP="002A350C">
            <w:pPr>
              <w:tabs>
                <w:tab w:val="left" w:pos="1701"/>
                <w:tab w:val="left" w:pos="4536"/>
                <w:tab w:val="left" w:pos="5670"/>
              </w:tabs>
              <w:spacing w:line="288" w:lineRule="auto"/>
            </w:pPr>
            <w:r>
              <w:t xml:space="preserve"> </w:t>
            </w:r>
            <w:r w:rsidR="0027138E">
              <w:t xml:space="preserve">dated </w:t>
            </w:r>
            <w:r w:rsidR="00420BDC">
              <w:t>xx xxx</w:t>
            </w:r>
            <w:r w:rsidR="00E70C82">
              <w:t xml:space="preserve"> 202</w:t>
            </w:r>
            <w:r>
              <w:t>4</w:t>
            </w:r>
          </w:p>
        </w:tc>
      </w:tr>
      <w:tr w:rsidR="000C2790" w:rsidRPr="00862603" w14:paraId="18B66C4A" w14:textId="77777777" w:rsidTr="00862603">
        <w:tc>
          <w:tcPr>
            <w:tcW w:w="804" w:type="dxa"/>
            <w:shd w:val="clear" w:color="auto" w:fill="auto"/>
          </w:tcPr>
          <w:p w14:paraId="5324C97F" w14:textId="77777777" w:rsidR="000C2790" w:rsidRDefault="0003323C" w:rsidP="000C2790">
            <w:pPr>
              <w:tabs>
                <w:tab w:val="left" w:pos="1701"/>
                <w:tab w:val="left" w:pos="4536"/>
                <w:tab w:val="left" w:pos="5670"/>
              </w:tabs>
              <w:spacing w:line="288" w:lineRule="auto"/>
              <w:jc w:val="center"/>
            </w:pPr>
            <w:r>
              <w:t>2.</w:t>
            </w:r>
          </w:p>
        </w:tc>
        <w:tc>
          <w:tcPr>
            <w:tcW w:w="4059" w:type="dxa"/>
            <w:shd w:val="clear" w:color="auto" w:fill="auto"/>
          </w:tcPr>
          <w:p w14:paraId="4552FEE1" w14:textId="77777777" w:rsidR="000C2790" w:rsidRPr="00AD313E" w:rsidRDefault="000C2790" w:rsidP="000C2790">
            <w:pPr>
              <w:tabs>
                <w:tab w:val="left" w:pos="1701"/>
                <w:tab w:val="left" w:pos="4536"/>
                <w:tab w:val="left" w:pos="5670"/>
              </w:tabs>
              <w:spacing w:line="288" w:lineRule="auto"/>
            </w:pPr>
            <w:r w:rsidRPr="00AD313E">
              <w:t xml:space="preserve">Area code </w:t>
            </w:r>
            <w:r>
              <w:t>L23</w:t>
            </w:r>
            <w:r w:rsidR="005E2EAE">
              <w:t xml:space="preserve"> (Revision 6)</w:t>
            </w:r>
            <w:r w:rsidRPr="00AD313E">
              <w:t xml:space="preserve"> dated </w:t>
            </w:r>
            <w:r>
              <w:t>2</w:t>
            </w:r>
            <w:r w:rsidR="005E2EAE">
              <w:t>6</w:t>
            </w:r>
            <w:r w:rsidR="005E2EAE" w:rsidRPr="005E2EAE">
              <w:rPr>
                <w:vertAlign w:val="superscript"/>
              </w:rPr>
              <w:t>th</w:t>
            </w:r>
            <w:r w:rsidR="005E2EAE">
              <w:t xml:space="preserve"> June</w:t>
            </w:r>
            <w:r>
              <w:t xml:space="preserve"> </w:t>
            </w:r>
            <w:r w:rsidR="005E2EAE">
              <w:t>2023</w:t>
            </w:r>
          </w:p>
        </w:tc>
        <w:tc>
          <w:tcPr>
            <w:tcW w:w="4382" w:type="dxa"/>
            <w:shd w:val="clear" w:color="auto" w:fill="auto"/>
          </w:tcPr>
          <w:p w14:paraId="1C08CD3D" w14:textId="77777777" w:rsidR="000C2790" w:rsidRPr="00AD313E" w:rsidRDefault="005E2EAE" w:rsidP="000C2790">
            <w:pPr>
              <w:tabs>
                <w:tab w:val="left" w:pos="1701"/>
                <w:tab w:val="left" w:pos="4536"/>
                <w:tab w:val="left" w:pos="5670"/>
              </w:tabs>
              <w:spacing w:line="288" w:lineRule="auto"/>
            </w:pPr>
            <w:r w:rsidRPr="00AD313E">
              <w:t xml:space="preserve">Area code </w:t>
            </w:r>
            <w:r>
              <w:t>L23 (Revision 7)</w:t>
            </w:r>
            <w:r w:rsidRPr="00AD313E">
              <w:t xml:space="preserve"> dated </w:t>
            </w:r>
            <w:r>
              <w:t>xx xxx 2024</w:t>
            </w:r>
          </w:p>
        </w:tc>
      </w:tr>
    </w:tbl>
    <w:p w14:paraId="2964FF2B" w14:textId="77777777" w:rsidR="009B782F" w:rsidRPr="00180784" w:rsidRDefault="009B782F" w:rsidP="00181DD6">
      <w:pPr>
        <w:tabs>
          <w:tab w:val="left" w:pos="1701"/>
          <w:tab w:val="left" w:pos="4536"/>
          <w:tab w:val="left" w:pos="5670"/>
        </w:tabs>
        <w:spacing w:line="288" w:lineRule="auto"/>
        <w:ind w:left="142"/>
        <w:jc w:val="center"/>
        <w:rPr>
          <w:b/>
        </w:rPr>
      </w:pPr>
    </w:p>
    <w:p w14:paraId="229DD583" w14:textId="77777777" w:rsidR="009B782F" w:rsidRPr="00180784" w:rsidRDefault="009B782F" w:rsidP="00181DD6">
      <w:pPr>
        <w:tabs>
          <w:tab w:val="left" w:pos="1701"/>
          <w:tab w:val="left" w:pos="4536"/>
          <w:tab w:val="left" w:pos="5670"/>
        </w:tabs>
        <w:spacing w:line="288" w:lineRule="auto"/>
        <w:ind w:left="142"/>
        <w:jc w:val="center"/>
        <w:rPr>
          <w:b/>
        </w:rPr>
      </w:pPr>
    </w:p>
    <w:p w14:paraId="1C14C19B" w14:textId="77777777" w:rsidR="009B782F" w:rsidRPr="00180784" w:rsidRDefault="009B782F" w:rsidP="00181DD6">
      <w:pPr>
        <w:tabs>
          <w:tab w:val="left" w:pos="1701"/>
          <w:tab w:val="left" w:pos="4536"/>
          <w:tab w:val="left" w:pos="5670"/>
        </w:tabs>
        <w:spacing w:line="288" w:lineRule="auto"/>
        <w:ind w:left="142"/>
        <w:jc w:val="center"/>
        <w:rPr>
          <w:b/>
        </w:rPr>
      </w:pPr>
    </w:p>
    <w:p w14:paraId="635427EE" w14:textId="77777777" w:rsidR="00057403" w:rsidRPr="00180784" w:rsidRDefault="00057403" w:rsidP="00181DD6">
      <w:pPr>
        <w:tabs>
          <w:tab w:val="left" w:pos="1701"/>
          <w:tab w:val="left" w:pos="4536"/>
          <w:tab w:val="left" w:pos="5670"/>
        </w:tabs>
        <w:spacing w:line="288" w:lineRule="auto"/>
        <w:ind w:left="142"/>
        <w:jc w:val="center"/>
        <w:rPr>
          <w:b/>
        </w:rPr>
      </w:pPr>
      <w:r w:rsidRPr="00180784">
        <w:rPr>
          <w:b/>
        </w:rPr>
        <w:t>SCHEDULE</w:t>
      </w:r>
      <w:r w:rsidR="009B782F" w:rsidRPr="00180784">
        <w:rPr>
          <w:b/>
        </w:rPr>
        <w:t xml:space="preserve"> 2</w:t>
      </w:r>
    </w:p>
    <w:p w14:paraId="2E8CC063" w14:textId="77777777" w:rsidR="00057403" w:rsidRPr="00180784" w:rsidRDefault="00057403" w:rsidP="00181DD6">
      <w:pPr>
        <w:tabs>
          <w:tab w:val="left" w:pos="1701"/>
          <w:tab w:val="left" w:pos="4536"/>
          <w:tab w:val="left" w:pos="5670"/>
        </w:tabs>
        <w:spacing w:line="288" w:lineRule="auto"/>
        <w:ind w:left="142"/>
        <w:jc w:val="center"/>
        <w:rPr>
          <w:b/>
        </w:rPr>
      </w:pPr>
      <w:r w:rsidRPr="00180784">
        <w:rPr>
          <w:b/>
        </w:rPr>
        <w:t>(</w:t>
      </w:r>
      <w:r w:rsidR="00B07FEA" w:rsidRPr="00180784">
        <w:rPr>
          <w:b/>
        </w:rPr>
        <w:t>New Map Index</w:t>
      </w:r>
      <w:r w:rsidR="00DB7B98">
        <w:rPr>
          <w:b/>
        </w:rPr>
        <w:t xml:space="preserve"> / Revision Log</w:t>
      </w:r>
      <w:r w:rsidR="00B66A54">
        <w:rPr>
          <w:b/>
        </w:rPr>
        <w:t>, Restriction Type</w:t>
      </w:r>
      <w:r w:rsidR="00B07FEA" w:rsidRPr="00180784">
        <w:rPr>
          <w:b/>
        </w:rPr>
        <w:t xml:space="preserve"> and </w:t>
      </w:r>
      <w:r w:rsidRPr="00180784">
        <w:rPr>
          <w:b/>
        </w:rPr>
        <w:t>Plans to be inserted into the Map)</w:t>
      </w:r>
    </w:p>
    <w:p w14:paraId="68BD5128" w14:textId="77777777" w:rsidR="00057403" w:rsidRPr="00180784" w:rsidRDefault="00057403" w:rsidP="00181DD6">
      <w:pPr>
        <w:tabs>
          <w:tab w:val="left" w:pos="1701"/>
          <w:tab w:val="left" w:pos="4536"/>
          <w:tab w:val="left" w:pos="5670"/>
        </w:tabs>
        <w:spacing w:line="288" w:lineRule="auto"/>
        <w:ind w:left="142"/>
        <w:jc w:val="center"/>
        <w:rPr>
          <w:b/>
        </w:rPr>
      </w:pPr>
    </w:p>
    <w:p w14:paraId="41DF5867" w14:textId="77777777" w:rsidR="00057403" w:rsidRPr="00180784" w:rsidRDefault="00057403" w:rsidP="00181DD6">
      <w:pPr>
        <w:tabs>
          <w:tab w:val="left" w:pos="1701"/>
          <w:tab w:val="left" w:pos="4536"/>
          <w:tab w:val="left" w:pos="5670"/>
        </w:tabs>
        <w:spacing w:line="312" w:lineRule="auto"/>
        <w:ind w:left="142"/>
        <w:jc w:val="center"/>
        <w:rPr>
          <w:rFonts w:cs="Arial"/>
          <w:szCs w:val="24"/>
        </w:rPr>
      </w:pPr>
    </w:p>
    <w:p w14:paraId="304F3E56" w14:textId="77777777" w:rsidR="00057403" w:rsidRPr="00180784" w:rsidRDefault="00057403" w:rsidP="00181DD6">
      <w:pPr>
        <w:spacing w:line="312" w:lineRule="auto"/>
      </w:pPr>
    </w:p>
    <w:sectPr w:rsidR="00057403" w:rsidRPr="00180784">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5968" w14:textId="77777777" w:rsidR="00F32D3A" w:rsidRDefault="00F32D3A">
      <w:r>
        <w:separator/>
      </w:r>
    </w:p>
  </w:endnote>
  <w:endnote w:type="continuationSeparator" w:id="0">
    <w:p w14:paraId="19C44C81" w14:textId="77777777" w:rsidR="00F32D3A" w:rsidRDefault="00F3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7192" w14:textId="77777777" w:rsidR="003552C6" w:rsidRDefault="00355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224" w14:textId="77777777" w:rsidR="003552C6" w:rsidRDefault="003552C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24FBB">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24FBB">
      <w:rPr>
        <w:b/>
        <w:bCs/>
        <w:noProof/>
      </w:rPr>
      <w:t>4</w:t>
    </w:r>
    <w:r>
      <w:rPr>
        <w:b/>
        <w:bCs/>
        <w:szCs w:val="24"/>
      </w:rPr>
      <w:fldChar w:fldCharType="end"/>
    </w:r>
  </w:p>
  <w:p w14:paraId="3F7638D8" w14:textId="77777777" w:rsidR="003552C6" w:rsidRDefault="00355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7C30" w14:textId="77777777" w:rsidR="003552C6" w:rsidRDefault="0035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37B1" w14:textId="77777777" w:rsidR="00F32D3A" w:rsidRDefault="00F32D3A">
      <w:r>
        <w:separator/>
      </w:r>
    </w:p>
  </w:footnote>
  <w:footnote w:type="continuationSeparator" w:id="0">
    <w:p w14:paraId="137ADA22" w14:textId="77777777" w:rsidR="00F32D3A" w:rsidRDefault="00F3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EBA" w14:textId="77777777" w:rsidR="003552C6" w:rsidRDefault="00355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8342" w14:textId="77777777" w:rsidR="003552C6" w:rsidRDefault="00355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527F" w14:textId="77777777" w:rsidR="003552C6" w:rsidRDefault="0035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61615"/>
    <w:multiLevelType w:val="multilevel"/>
    <w:tmpl w:val="BE16EE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14E6ECA"/>
    <w:multiLevelType w:val="multilevel"/>
    <w:tmpl w:val="2A08C6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55A313AA"/>
    <w:multiLevelType w:val="hybridMultilevel"/>
    <w:tmpl w:val="004A50B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4178708">
    <w:abstractNumId w:val="0"/>
  </w:num>
  <w:num w:numId="2" w16cid:durableId="476797125">
    <w:abstractNumId w:val="2"/>
  </w:num>
  <w:num w:numId="3" w16cid:durableId="93836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403"/>
    <w:rsid w:val="00012940"/>
    <w:rsid w:val="000222E0"/>
    <w:rsid w:val="00024FBB"/>
    <w:rsid w:val="0003323C"/>
    <w:rsid w:val="000352AA"/>
    <w:rsid w:val="000438FA"/>
    <w:rsid w:val="0005368D"/>
    <w:rsid w:val="00057403"/>
    <w:rsid w:val="00094628"/>
    <w:rsid w:val="000A017E"/>
    <w:rsid w:val="000C2790"/>
    <w:rsid w:val="000E0F80"/>
    <w:rsid w:val="000F2F7E"/>
    <w:rsid w:val="00104C77"/>
    <w:rsid w:val="00114277"/>
    <w:rsid w:val="00167D3A"/>
    <w:rsid w:val="00171620"/>
    <w:rsid w:val="00180784"/>
    <w:rsid w:val="00181DD6"/>
    <w:rsid w:val="00191B73"/>
    <w:rsid w:val="00196818"/>
    <w:rsid w:val="001C72E4"/>
    <w:rsid w:val="001D1A9E"/>
    <w:rsid w:val="001E3C86"/>
    <w:rsid w:val="001F181A"/>
    <w:rsid w:val="0021721D"/>
    <w:rsid w:val="00221758"/>
    <w:rsid w:val="002343D7"/>
    <w:rsid w:val="0027138E"/>
    <w:rsid w:val="002769E6"/>
    <w:rsid w:val="00296DB6"/>
    <w:rsid w:val="002A350C"/>
    <w:rsid w:val="00312D38"/>
    <w:rsid w:val="003552C6"/>
    <w:rsid w:val="00363D96"/>
    <w:rsid w:val="00390400"/>
    <w:rsid w:val="003B7CC3"/>
    <w:rsid w:val="003C38F3"/>
    <w:rsid w:val="003F603C"/>
    <w:rsid w:val="00402CA9"/>
    <w:rsid w:val="00404BD4"/>
    <w:rsid w:val="00405504"/>
    <w:rsid w:val="00415848"/>
    <w:rsid w:val="00420A97"/>
    <w:rsid w:val="00420BDC"/>
    <w:rsid w:val="00421E11"/>
    <w:rsid w:val="00430893"/>
    <w:rsid w:val="00471B61"/>
    <w:rsid w:val="00471F50"/>
    <w:rsid w:val="0047495C"/>
    <w:rsid w:val="00482978"/>
    <w:rsid w:val="004F46E6"/>
    <w:rsid w:val="0053593F"/>
    <w:rsid w:val="00566775"/>
    <w:rsid w:val="00577776"/>
    <w:rsid w:val="005915D8"/>
    <w:rsid w:val="005B10B8"/>
    <w:rsid w:val="005D560C"/>
    <w:rsid w:val="005D5A44"/>
    <w:rsid w:val="005E2EAE"/>
    <w:rsid w:val="00606452"/>
    <w:rsid w:val="00620326"/>
    <w:rsid w:val="00646907"/>
    <w:rsid w:val="00655102"/>
    <w:rsid w:val="0065685B"/>
    <w:rsid w:val="0066566D"/>
    <w:rsid w:val="00696AA2"/>
    <w:rsid w:val="006A27B7"/>
    <w:rsid w:val="006A35A8"/>
    <w:rsid w:val="006E126E"/>
    <w:rsid w:val="006F42C2"/>
    <w:rsid w:val="006F7DD7"/>
    <w:rsid w:val="007835C4"/>
    <w:rsid w:val="007A0711"/>
    <w:rsid w:val="007B722E"/>
    <w:rsid w:val="007C3055"/>
    <w:rsid w:val="0084706A"/>
    <w:rsid w:val="0085163D"/>
    <w:rsid w:val="00852CDF"/>
    <w:rsid w:val="00862603"/>
    <w:rsid w:val="00864EEF"/>
    <w:rsid w:val="008A057E"/>
    <w:rsid w:val="008B4A18"/>
    <w:rsid w:val="008D0B32"/>
    <w:rsid w:val="008E1D57"/>
    <w:rsid w:val="00923EA5"/>
    <w:rsid w:val="00955DF3"/>
    <w:rsid w:val="00961A35"/>
    <w:rsid w:val="00973112"/>
    <w:rsid w:val="00984A96"/>
    <w:rsid w:val="009948D6"/>
    <w:rsid w:val="00994BDD"/>
    <w:rsid w:val="009B782F"/>
    <w:rsid w:val="009C1D19"/>
    <w:rsid w:val="009C48B0"/>
    <w:rsid w:val="00A13804"/>
    <w:rsid w:val="00A364FB"/>
    <w:rsid w:val="00A454FE"/>
    <w:rsid w:val="00A84F1D"/>
    <w:rsid w:val="00A8787E"/>
    <w:rsid w:val="00AE2F92"/>
    <w:rsid w:val="00AF0B92"/>
    <w:rsid w:val="00AF54F1"/>
    <w:rsid w:val="00B07FEA"/>
    <w:rsid w:val="00B40773"/>
    <w:rsid w:val="00B5428C"/>
    <w:rsid w:val="00B656BA"/>
    <w:rsid w:val="00B66A54"/>
    <w:rsid w:val="00B73D6E"/>
    <w:rsid w:val="00BE1668"/>
    <w:rsid w:val="00BE466B"/>
    <w:rsid w:val="00CC192E"/>
    <w:rsid w:val="00CD4383"/>
    <w:rsid w:val="00D2004C"/>
    <w:rsid w:val="00D42390"/>
    <w:rsid w:val="00D53CA8"/>
    <w:rsid w:val="00D54E31"/>
    <w:rsid w:val="00D756BC"/>
    <w:rsid w:val="00DA00AD"/>
    <w:rsid w:val="00DB4143"/>
    <w:rsid w:val="00DB7B98"/>
    <w:rsid w:val="00DD09B6"/>
    <w:rsid w:val="00DD4CBC"/>
    <w:rsid w:val="00E06401"/>
    <w:rsid w:val="00E17A83"/>
    <w:rsid w:val="00E3589D"/>
    <w:rsid w:val="00E550A0"/>
    <w:rsid w:val="00E57253"/>
    <w:rsid w:val="00E6020D"/>
    <w:rsid w:val="00E6482F"/>
    <w:rsid w:val="00E70C82"/>
    <w:rsid w:val="00E81C92"/>
    <w:rsid w:val="00E92CE0"/>
    <w:rsid w:val="00EB0925"/>
    <w:rsid w:val="00EE300A"/>
    <w:rsid w:val="00EF5918"/>
    <w:rsid w:val="00F13BB2"/>
    <w:rsid w:val="00F25D78"/>
    <w:rsid w:val="00F32D3A"/>
    <w:rsid w:val="00F438B8"/>
    <w:rsid w:val="00FB6C61"/>
    <w:rsid w:val="00FD25B2"/>
    <w:rsid w:val="00FD78F3"/>
    <w:rsid w:val="00FE11F1"/>
    <w:rsid w:val="00FE7487"/>
    <w:rsid w:val="00FF1607"/>
    <w:rsid w:val="00FF2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3074"/>
    <o:shapelayout v:ext="edit">
      <o:idmap v:ext="edit" data="2"/>
    </o:shapelayout>
  </w:shapeDefaults>
  <w:decimalSymbol w:val="."/>
  <w:listSeparator w:val=","/>
  <w14:docId w14:val="3DC1096C"/>
  <w15:chartTrackingRefBased/>
  <w15:docId w15:val="{19A0E120-519C-4DA3-823E-049DD320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EAE"/>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057403"/>
    <w:pPr>
      <w:tabs>
        <w:tab w:val="center" w:pos="4153"/>
        <w:tab w:val="right" w:pos="8306"/>
      </w:tabs>
    </w:pPr>
  </w:style>
  <w:style w:type="table" w:styleId="TableGrid">
    <w:name w:val="Table Grid"/>
    <w:basedOn w:val="TableNormal"/>
    <w:rsid w:val="009B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15D8"/>
    <w:pPr>
      <w:tabs>
        <w:tab w:val="center" w:pos="4513"/>
        <w:tab w:val="right" w:pos="9026"/>
      </w:tabs>
    </w:pPr>
  </w:style>
  <w:style w:type="character" w:customStyle="1" w:styleId="HeaderChar">
    <w:name w:val="Header Char"/>
    <w:link w:val="Header"/>
    <w:rsid w:val="005915D8"/>
    <w:rPr>
      <w:rFonts w:ascii="Arial" w:hAnsi="Arial"/>
      <w:sz w:val="24"/>
      <w:lang w:eastAsia="en-US"/>
    </w:rPr>
  </w:style>
  <w:style w:type="character" w:customStyle="1" w:styleId="FooterChar">
    <w:name w:val="Footer Char"/>
    <w:link w:val="Footer"/>
    <w:uiPriority w:val="99"/>
    <w:rsid w:val="00DD09B6"/>
    <w:rPr>
      <w:rFonts w:ascii="Arial" w:hAnsi="Arial"/>
      <w:sz w:val="24"/>
      <w:lang w:eastAsia="en-US"/>
    </w:rPr>
  </w:style>
  <w:style w:type="paragraph" w:styleId="BalloonText">
    <w:name w:val="Balloon Text"/>
    <w:basedOn w:val="Normal"/>
    <w:link w:val="BalloonTextChar"/>
    <w:rsid w:val="00221758"/>
    <w:rPr>
      <w:rFonts w:ascii="Tahoma" w:hAnsi="Tahoma" w:cs="Tahoma"/>
      <w:sz w:val="16"/>
      <w:szCs w:val="16"/>
    </w:rPr>
  </w:style>
  <w:style w:type="character" w:customStyle="1" w:styleId="BalloonTextChar">
    <w:name w:val="Balloon Text Char"/>
    <w:link w:val="BalloonText"/>
    <w:rsid w:val="002217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819B-34BB-40CC-B84E-C54A6036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DERBY CITY COUNCIL</vt:lpstr>
    </vt:vector>
  </TitlesOfParts>
  <Company>Derby City Council</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 CITY COUNCIL</dc:title>
  <dc:subject/>
  <dc:creator>TeasdaS</dc:creator>
  <cp:keywords/>
  <cp:lastModifiedBy>Dawn Burrows</cp:lastModifiedBy>
  <cp:revision>2</cp:revision>
  <cp:lastPrinted>2020-03-02T17:55:00Z</cp:lastPrinted>
  <dcterms:created xsi:type="dcterms:W3CDTF">2024-10-28T12:14:00Z</dcterms:created>
  <dcterms:modified xsi:type="dcterms:W3CDTF">2024-10-28T12:14:00Z</dcterms:modified>
</cp:coreProperties>
</file>